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69980" w14:textId="77777777" w:rsidR="00A661C6" w:rsidRPr="007F352E" w:rsidRDefault="00CF26F7" w:rsidP="00CF26F7">
      <w:pPr>
        <w:jc w:val="center"/>
        <w:rPr>
          <w:rFonts w:ascii="Arial" w:hAnsi="Arial" w:cs="Arial"/>
          <w:b/>
          <w:bCs/>
          <w:sz w:val="52"/>
          <w:szCs w:val="52"/>
        </w:rPr>
      </w:pPr>
      <w:r w:rsidRPr="007F352E">
        <w:rPr>
          <w:rFonts w:ascii="Arial" w:hAnsi="Arial" w:cs="Arial"/>
          <w:b/>
          <w:bCs/>
          <w:sz w:val="52"/>
          <w:szCs w:val="52"/>
        </w:rPr>
        <w:t>West Texas A&amp;M University</w:t>
      </w:r>
    </w:p>
    <w:p w14:paraId="440BC8F3" w14:textId="77777777" w:rsidR="00CF26F7" w:rsidRPr="007F352E" w:rsidRDefault="00CF26F7" w:rsidP="00CF26F7">
      <w:pPr>
        <w:jc w:val="center"/>
        <w:rPr>
          <w:rFonts w:ascii="Arial" w:hAnsi="Arial" w:cs="Arial"/>
          <w:b/>
          <w:bCs/>
          <w:sz w:val="52"/>
          <w:szCs w:val="52"/>
        </w:rPr>
      </w:pPr>
      <w:r w:rsidRPr="007F352E">
        <w:rPr>
          <w:rFonts w:ascii="Arial" w:hAnsi="Arial" w:cs="Arial"/>
          <w:b/>
          <w:bCs/>
          <w:sz w:val="52"/>
          <w:szCs w:val="52"/>
        </w:rPr>
        <w:t>Department of</w:t>
      </w:r>
    </w:p>
    <w:p w14:paraId="1328D916" w14:textId="0FF684A6" w:rsidR="00CF26F7" w:rsidRPr="007F352E" w:rsidRDefault="000C23C8" w:rsidP="00CF26F7">
      <w:pPr>
        <w:jc w:val="center"/>
        <w:rPr>
          <w:rFonts w:ascii="Arial" w:hAnsi="Arial" w:cs="Arial"/>
          <w:b/>
          <w:bCs/>
          <w:sz w:val="52"/>
          <w:szCs w:val="52"/>
        </w:rPr>
      </w:pPr>
      <w:r w:rsidRPr="007F352E">
        <w:rPr>
          <w:rFonts w:ascii="Arial" w:hAnsi="Arial" w:cs="Arial"/>
          <w:b/>
          <w:bCs/>
          <w:sz w:val="52"/>
          <w:szCs w:val="52"/>
        </w:rPr>
        <w:t>Speech &amp; Hearing Sciences</w:t>
      </w:r>
    </w:p>
    <w:p w14:paraId="211CED6C" w14:textId="77777777" w:rsidR="00CF26F7" w:rsidRPr="00EC375C" w:rsidRDefault="00CF26F7" w:rsidP="00CF26F7">
      <w:pPr>
        <w:jc w:val="center"/>
        <w:rPr>
          <w:rFonts w:ascii="Arial" w:hAnsi="Arial" w:cs="Arial"/>
          <w:sz w:val="52"/>
          <w:szCs w:val="52"/>
        </w:rPr>
      </w:pPr>
    </w:p>
    <w:p w14:paraId="6DCD0633" w14:textId="77777777" w:rsidR="00CF26F7" w:rsidRPr="00EC375C" w:rsidRDefault="00CF26F7" w:rsidP="00CF26F7">
      <w:pPr>
        <w:jc w:val="center"/>
        <w:rPr>
          <w:rFonts w:ascii="Arial" w:hAnsi="Arial" w:cs="Arial"/>
          <w:sz w:val="52"/>
          <w:szCs w:val="52"/>
        </w:rPr>
      </w:pPr>
    </w:p>
    <w:p w14:paraId="6D73B4AE" w14:textId="77777777" w:rsidR="00CF26F7" w:rsidRPr="00EC375C" w:rsidRDefault="00CF26F7" w:rsidP="00CF26F7">
      <w:pPr>
        <w:jc w:val="center"/>
        <w:rPr>
          <w:rFonts w:ascii="Arial" w:hAnsi="Arial" w:cs="Arial"/>
          <w:sz w:val="52"/>
          <w:szCs w:val="52"/>
        </w:rPr>
      </w:pPr>
    </w:p>
    <w:p w14:paraId="0AE7759E" w14:textId="77777777" w:rsidR="00CF26F7" w:rsidRPr="00EC375C" w:rsidRDefault="00CF26F7" w:rsidP="00CF26F7">
      <w:pPr>
        <w:jc w:val="center"/>
        <w:rPr>
          <w:rFonts w:ascii="Arial" w:hAnsi="Arial" w:cs="Arial"/>
          <w:sz w:val="52"/>
          <w:szCs w:val="52"/>
        </w:rPr>
      </w:pPr>
    </w:p>
    <w:p w14:paraId="6C97F25B" w14:textId="77777777" w:rsidR="00CF26F7" w:rsidRPr="00EC375C" w:rsidRDefault="00CF26F7" w:rsidP="00CF26F7">
      <w:pPr>
        <w:jc w:val="center"/>
        <w:rPr>
          <w:rFonts w:ascii="Arial" w:hAnsi="Arial" w:cs="Arial"/>
          <w:sz w:val="52"/>
          <w:szCs w:val="52"/>
        </w:rPr>
      </w:pPr>
    </w:p>
    <w:p w14:paraId="1C398399" w14:textId="77777777" w:rsidR="00CF26F7" w:rsidRPr="00EC375C" w:rsidRDefault="00CF26F7" w:rsidP="00CF26F7">
      <w:pPr>
        <w:jc w:val="center"/>
        <w:rPr>
          <w:rFonts w:ascii="Arial" w:hAnsi="Arial" w:cs="Arial"/>
          <w:sz w:val="52"/>
          <w:szCs w:val="52"/>
        </w:rPr>
      </w:pPr>
    </w:p>
    <w:p w14:paraId="657A45D8" w14:textId="77777777" w:rsidR="00CF26F7" w:rsidRPr="00EC375C" w:rsidRDefault="00CF26F7" w:rsidP="00D46FAB">
      <w:pPr>
        <w:rPr>
          <w:rFonts w:ascii="Arial" w:hAnsi="Arial" w:cs="Arial"/>
          <w:sz w:val="52"/>
          <w:szCs w:val="52"/>
        </w:rPr>
      </w:pPr>
    </w:p>
    <w:p w14:paraId="1ED65154" w14:textId="77777777" w:rsidR="00CF26F7" w:rsidRPr="00EC375C" w:rsidRDefault="00CF26F7" w:rsidP="00CF26F7">
      <w:pPr>
        <w:jc w:val="center"/>
        <w:rPr>
          <w:rFonts w:ascii="Arial" w:hAnsi="Arial" w:cs="Arial"/>
          <w:sz w:val="52"/>
          <w:szCs w:val="52"/>
        </w:rPr>
      </w:pPr>
      <w:r w:rsidRPr="00EC375C">
        <w:rPr>
          <w:rFonts w:ascii="Arial" w:hAnsi="Arial" w:cs="Arial"/>
          <w:sz w:val="52"/>
          <w:szCs w:val="52"/>
        </w:rPr>
        <w:t>Graduate Student Handbook</w:t>
      </w:r>
    </w:p>
    <w:p w14:paraId="1492B135" w14:textId="7798CC5C" w:rsidR="00CF26F7" w:rsidRPr="00EC375C" w:rsidRDefault="00EC375C" w:rsidP="00D46FAB">
      <w:pPr>
        <w:jc w:val="center"/>
        <w:rPr>
          <w:rFonts w:ascii="Arial" w:hAnsi="Arial" w:cs="Arial"/>
          <w:sz w:val="52"/>
          <w:szCs w:val="52"/>
        </w:rPr>
      </w:pPr>
      <w:r w:rsidRPr="00EC375C">
        <w:rPr>
          <w:rFonts w:ascii="Arial" w:hAnsi="Arial" w:cs="Arial"/>
          <w:sz w:val="52"/>
          <w:szCs w:val="52"/>
        </w:rPr>
        <w:t>Fall 202</w:t>
      </w:r>
      <w:r w:rsidR="002C1B8B">
        <w:rPr>
          <w:rFonts w:ascii="Arial" w:hAnsi="Arial" w:cs="Arial"/>
          <w:sz w:val="52"/>
          <w:szCs w:val="52"/>
        </w:rPr>
        <w:t>6</w:t>
      </w:r>
    </w:p>
    <w:p w14:paraId="5AA4E7D6" w14:textId="77777777" w:rsidR="00CF26F7" w:rsidRPr="00EC375C" w:rsidRDefault="00CF26F7" w:rsidP="00CF26F7">
      <w:pPr>
        <w:jc w:val="center"/>
        <w:rPr>
          <w:rFonts w:ascii="Arial" w:hAnsi="Arial" w:cs="Arial"/>
          <w:sz w:val="52"/>
          <w:szCs w:val="52"/>
        </w:rPr>
      </w:pPr>
    </w:p>
    <w:p w14:paraId="035EF5AE" w14:textId="77777777" w:rsidR="00CF26F7" w:rsidRPr="00EC375C" w:rsidRDefault="00CF26F7" w:rsidP="00CF26F7">
      <w:pPr>
        <w:jc w:val="center"/>
        <w:rPr>
          <w:rFonts w:ascii="Arial" w:hAnsi="Arial" w:cs="Arial"/>
          <w:sz w:val="52"/>
          <w:szCs w:val="52"/>
        </w:rPr>
      </w:pPr>
    </w:p>
    <w:p w14:paraId="6D03CE21" w14:textId="77777777" w:rsidR="00CF26F7" w:rsidRPr="00EC375C" w:rsidRDefault="00CF26F7" w:rsidP="00CF26F7">
      <w:pPr>
        <w:jc w:val="center"/>
        <w:rPr>
          <w:rFonts w:ascii="Arial" w:hAnsi="Arial" w:cs="Arial"/>
          <w:sz w:val="52"/>
          <w:szCs w:val="52"/>
        </w:rPr>
      </w:pPr>
    </w:p>
    <w:p w14:paraId="4607B17D" w14:textId="77777777" w:rsidR="00CF26F7" w:rsidRPr="00EC375C" w:rsidRDefault="00CF26F7" w:rsidP="00CF26F7">
      <w:pPr>
        <w:jc w:val="center"/>
        <w:rPr>
          <w:rFonts w:ascii="Arial" w:hAnsi="Arial" w:cs="Arial"/>
          <w:sz w:val="52"/>
          <w:szCs w:val="52"/>
        </w:rPr>
      </w:pPr>
    </w:p>
    <w:p w14:paraId="3030D8A9" w14:textId="77777777" w:rsidR="00CF26F7" w:rsidRPr="00EC375C" w:rsidRDefault="00CF26F7" w:rsidP="00CF26F7">
      <w:pPr>
        <w:jc w:val="center"/>
        <w:rPr>
          <w:rFonts w:ascii="Arial" w:hAnsi="Arial" w:cs="Arial"/>
          <w:sz w:val="52"/>
          <w:szCs w:val="52"/>
        </w:rPr>
      </w:pPr>
    </w:p>
    <w:p w14:paraId="2DCA7F1F" w14:textId="77777777" w:rsidR="00CF26F7" w:rsidRPr="00EC375C" w:rsidRDefault="00CF26F7" w:rsidP="00CF26F7">
      <w:pPr>
        <w:rPr>
          <w:rFonts w:ascii="Arial" w:hAnsi="Arial" w:cs="Arial"/>
        </w:rPr>
      </w:pPr>
      <w:r w:rsidRPr="00EC375C">
        <w:rPr>
          <w:rFonts w:ascii="Arial" w:hAnsi="Arial" w:cs="Arial"/>
        </w:rPr>
        <w:t xml:space="preserve">Dr. </w:t>
      </w:r>
      <w:r w:rsidR="00CA01AA" w:rsidRPr="00EC375C">
        <w:rPr>
          <w:rFonts w:ascii="Arial" w:hAnsi="Arial" w:cs="Arial"/>
        </w:rPr>
        <w:t>Holly Jefferys</w:t>
      </w:r>
      <w:r w:rsidRPr="00EC375C">
        <w:rPr>
          <w:rFonts w:ascii="Arial" w:hAnsi="Arial" w:cs="Arial"/>
        </w:rPr>
        <w:t>, College Dean</w:t>
      </w:r>
    </w:p>
    <w:p w14:paraId="4C7B8CE5" w14:textId="77777777" w:rsidR="00CF26F7" w:rsidRPr="00EC375C" w:rsidRDefault="00CF26F7" w:rsidP="00CF26F7">
      <w:pPr>
        <w:rPr>
          <w:rFonts w:ascii="Arial" w:hAnsi="Arial" w:cs="Arial"/>
        </w:rPr>
      </w:pPr>
      <w:r w:rsidRPr="00EC375C">
        <w:rPr>
          <w:rFonts w:ascii="Arial" w:hAnsi="Arial" w:cs="Arial"/>
        </w:rPr>
        <w:t>Dr. Angela Spaulding, Graduate School Dean</w:t>
      </w:r>
    </w:p>
    <w:p w14:paraId="3AD915B8" w14:textId="1A2BC586" w:rsidR="00CF26F7" w:rsidRPr="00EC375C" w:rsidRDefault="00CF26F7" w:rsidP="00CF26F7">
      <w:pPr>
        <w:rPr>
          <w:rFonts w:ascii="Arial" w:hAnsi="Arial" w:cs="Arial"/>
        </w:rPr>
      </w:pPr>
      <w:r w:rsidRPr="00EC375C">
        <w:rPr>
          <w:rFonts w:ascii="Arial" w:hAnsi="Arial" w:cs="Arial"/>
        </w:rPr>
        <w:t xml:space="preserve">Dr. </w:t>
      </w:r>
      <w:r w:rsidR="00D93BCC" w:rsidRPr="00EC375C">
        <w:rPr>
          <w:rFonts w:ascii="Arial" w:hAnsi="Arial" w:cs="Arial"/>
        </w:rPr>
        <w:t>Zeth Collom, Department Chair</w:t>
      </w:r>
      <w:r w:rsidR="00B94800" w:rsidRPr="00EC375C">
        <w:rPr>
          <w:rFonts w:ascii="Arial" w:hAnsi="Arial" w:cs="Arial"/>
        </w:rPr>
        <w:t xml:space="preserve"> &amp; Program Director</w:t>
      </w:r>
    </w:p>
    <w:p w14:paraId="3522F63B" w14:textId="534B78DA" w:rsidR="00CF26F7" w:rsidRPr="00EC375C" w:rsidRDefault="00CF26F7" w:rsidP="00CF26F7">
      <w:pPr>
        <w:rPr>
          <w:rFonts w:ascii="Arial" w:hAnsi="Arial" w:cs="Arial"/>
        </w:rPr>
      </w:pPr>
      <w:r w:rsidRPr="00EC375C">
        <w:rPr>
          <w:rFonts w:ascii="Arial" w:hAnsi="Arial" w:cs="Arial"/>
        </w:rPr>
        <w:t xml:space="preserve">Mrs. </w:t>
      </w:r>
      <w:r w:rsidR="009914B9" w:rsidRPr="00EC375C">
        <w:rPr>
          <w:rFonts w:ascii="Arial" w:hAnsi="Arial" w:cs="Arial"/>
        </w:rPr>
        <w:t>Darla Marcear</w:t>
      </w:r>
      <w:r w:rsidRPr="00EC375C">
        <w:rPr>
          <w:rFonts w:ascii="Arial" w:hAnsi="Arial" w:cs="Arial"/>
        </w:rPr>
        <w:t>, Clinical Coordinator</w:t>
      </w:r>
    </w:p>
    <w:p w14:paraId="116826EE" w14:textId="24AA73DC" w:rsidR="000C23C8" w:rsidRPr="00EC375C" w:rsidRDefault="000C23C8" w:rsidP="00CF26F7">
      <w:pPr>
        <w:rPr>
          <w:rFonts w:ascii="Arial" w:hAnsi="Arial" w:cs="Arial"/>
        </w:rPr>
      </w:pPr>
      <w:r w:rsidRPr="00EC375C">
        <w:rPr>
          <w:rFonts w:ascii="Arial" w:hAnsi="Arial" w:cs="Arial"/>
        </w:rPr>
        <w:t>Dr. Brenda Cross, Director of Clinical Operations</w:t>
      </w:r>
    </w:p>
    <w:p w14:paraId="5C7874CB" w14:textId="250DD2F7" w:rsidR="00D93BCC" w:rsidRPr="00EC375C" w:rsidRDefault="00D93BCC" w:rsidP="00CF26F7">
      <w:pPr>
        <w:rPr>
          <w:rFonts w:ascii="Arial" w:hAnsi="Arial" w:cs="Arial"/>
          <w:sz w:val="28"/>
          <w:szCs w:val="28"/>
        </w:rPr>
      </w:pPr>
    </w:p>
    <w:p w14:paraId="59430821" w14:textId="77777777" w:rsidR="00D93BCC" w:rsidRPr="00EC375C" w:rsidRDefault="00D93BCC" w:rsidP="00CF26F7">
      <w:pPr>
        <w:rPr>
          <w:rFonts w:ascii="Arial" w:hAnsi="Arial" w:cs="Arial"/>
          <w:sz w:val="28"/>
          <w:szCs w:val="28"/>
        </w:rPr>
      </w:pPr>
    </w:p>
    <w:p w14:paraId="194D0CBA" w14:textId="77777777" w:rsidR="00CF26F7" w:rsidRPr="00EC375C" w:rsidRDefault="00CF26F7" w:rsidP="00CF26F7">
      <w:pPr>
        <w:rPr>
          <w:rFonts w:ascii="Arial" w:hAnsi="Arial" w:cs="Arial"/>
          <w:sz w:val="28"/>
          <w:szCs w:val="28"/>
        </w:rPr>
      </w:pPr>
    </w:p>
    <w:p w14:paraId="3BEE0680" w14:textId="77777777" w:rsidR="00CF26F7" w:rsidRPr="00EC375C" w:rsidRDefault="00CF26F7" w:rsidP="00CF26F7">
      <w:pPr>
        <w:pStyle w:val="NormalWeb"/>
        <w:rPr>
          <w:rFonts w:ascii="Arial" w:hAnsi="Arial" w:cs="Arial"/>
          <w:sz w:val="28"/>
          <w:szCs w:val="28"/>
        </w:rPr>
      </w:pPr>
      <w:r w:rsidRPr="00EC375C">
        <w:rPr>
          <w:rFonts w:ascii="Arial" w:hAnsi="Arial" w:cs="Arial"/>
          <w:b/>
          <w:bCs/>
          <w:sz w:val="28"/>
          <w:szCs w:val="28"/>
        </w:rPr>
        <w:lastRenderedPageBreak/>
        <w:t>This handbook belongs to</w:t>
      </w:r>
      <w:r w:rsidRPr="00EC375C">
        <w:rPr>
          <w:rFonts w:ascii="Arial" w:hAnsi="Arial" w:cs="Arial"/>
          <w:sz w:val="28"/>
          <w:szCs w:val="28"/>
        </w:rPr>
        <w:t xml:space="preserve">: </w:t>
      </w:r>
      <w:r w:rsidRPr="00EC375C">
        <w:rPr>
          <w:rFonts w:ascii="Arial" w:hAnsi="Arial" w:cs="Arial"/>
          <w:b/>
          <w:sz w:val="28"/>
          <w:szCs w:val="28"/>
        </w:rPr>
        <w:t>____________________________________</w:t>
      </w:r>
    </w:p>
    <w:p w14:paraId="357C288E" w14:textId="77777777" w:rsidR="00CF26F7" w:rsidRPr="00EC375C" w:rsidRDefault="00CF26F7" w:rsidP="00CF26F7">
      <w:pPr>
        <w:pStyle w:val="NormalWeb"/>
        <w:rPr>
          <w:rFonts w:ascii="Arial" w:hAnsi="Arial" w:cs="Arial"/>
          <w:b/>
          <w:bCs/>
          <w:sz w:val="28"/>
          <w:szCs w:val="28"/>
        </w:rPr>
      </w:pPr>
      <w:r w:rsidRPr="00EC375C">
        <w:rPr>
          <w:rFonts w:ascii="Arial" w:hAnsi="Arial" w:cs="Arial"/>
          <w:b/>
          <w:bCs/>
          <w:sz w:val="28"/>
          <w:szCs w:val="28"/>
        </w:rPr>
        <w:t>My academic advisor is: ______________________________________</w:t>
      </w:r>
    </w:p>
    <w:p w14:paraId="772C9112" w14:textId="77777777" w:rsidR="00CF26F7" w:rsidRPr="00EC375C" w:rsidRDefault="00CF26F7" w:rsidP="00CF26F7">
      <w:pPr>
        <w:pStyle w:val="NormalWeb"/>
        <w:rPr>
          <w:rFonts w:ascii="Arial" w:hAnsi="Arial" w:cs="Arial"/>
        </w:rPr>
      </w:pPr>
      <w:r w:rsidRPr="00EC375C">
        <w:rPr>
          <w:rFonts w:ascii="Arial" w:hAnsi="Arial" w:cs="Arial"/>
          <w:b/>
          <w:bCs/>
          <w:sz w:val="28"/>
          <w:szCs w:val="28"/>
        </w:rPr>
        <w:t>Advisor’s Office: ____________________________________________</w:t>
      </w:r>
    </w:p>
    <w:p w14:paraId="03C6564E" w14:textId="77777777" w:rsidR="00CF26F7" w:rsidRPr="00EC375C" w:rsidRDefault="00CF26F7" w:rsidP="00CF26F7">
      <w:pPr>
        <w:pStyle w:val="NormalWeb"/>
        <w:rPr>
          <w:rFonts w:ascii="Arial" w:hAnsi="Arial" w:cs="Arial"/>
          <w:b/>
          <w:bCs/>
          <w:sz w:val="28"/>
          <w:szCs w:val="28"/>
        </w:rPr>
      </w:pPr>
      <w:r w:rsidRPr="00EC375C">
        <w:rPr>
          <w:rFonts w:ascii="Arial" w:hAnsi="Arial" w:cs="Arial"/>
          <w:b/>
          <w:bCs/>
          <w:sz w:val="28"/>
          <w:szCs w:val="28"/>
        </w:rPr>
        <w:t>Office Telephone: ___________________________________________</w:t>
      </w:r>
    </w:p>
    <w:p w14:paraId="6AE99E10" w14:textId="77777777" w:rsidR="00E3292B" w:rsidRPr="00EC375C" w:rsidRDefault="00CF26F7" w:rsidP="00E3292B">
      <w:pPr>
        <w:pStyle w:val="NormalWeb"/>
        <w:spacing w:after="0" w:afterAutospacing="0"/>
        <w:rPr>
          <w:rFonts w:ascii="Arial" w:hAnsi="Arial" w:cs="Arial"/>
          <w:b/>
          <w:bCs/>
          <w:sz w:val="28"/>
          <w:szCs w:val="28"/>
        </w:rPr>
      </w:pPr>
      <w:r w:rsidRPr="00EC375C">
        <w:rPr>
          <w:rFonts w:ascii="Arial" w:hAnsi="Arial" w:cs="Arial"/>
          <w:b/>
          <w:bCs/>
          <w:sz w:val="28"/>
          <w:szCs w:val="28"/>
        </w:rPr>
        <w:br/>
        <w:t>WTAMU website:</w:t>
      </w:r>
    </w:p>
    <w:p w14:paraId="1F61C0B4" w14:textId="77777777" w:rsidR="00E3292B" w:rsidRPr="00EC375C" w:rsidRDefault="00E3292B" w:rsidP="00E3292B">
      <w:pPr>
        <w:pStyle w:val="NormalWeb"/>
        <w:spacing w:after="0" w:afterAutospacing="0"/>
        <w:rPr>
          <w:rFonts w:ascii="Arial" w:hAnsi="Arial" w:cs="Arial"/>
          <w:b/>
          <w:bCs/>
          <w:sz w:val="28"/>
          <w:szCs w:val="28"/>
        </w:rPr>
      </w:pPr>
      <w:hyperlink r:id="rId8" w:history="1">
        <w:r w:rsidRPr="00EC375C">
          <w:rPr>
            <w:rStyle w:val="Hyperlink"/>
            <w:rFonts w:ascii="Arial" w:hAnsi="Arial" w:cs="Arial"/>
            <w:b/>
            <w:bCs/>
            <w:sz w:val="28"/>
            <w:szCs w:val="28"/>
          </w:rPr>
          <w:t>www.wtamu.edu</w:t>
        </w:r>
      </w:hyperlink>
    </w:p>
    <w:p w14:paraId="042A7AA8" w14:textId="506B5719" w:rsidR="00CF26F7" w:rsidRPr="00EC375C" w:rsidRDefault="00CF26F7" w:rsidP="00E3292B">
      <w:pPr>
        <w:pStyle w:val="NormalWeb"/>
        <w:spacing w:after="0" w:afterAutospacing="0"/>
        <w:rPr>
          <w:rFonts w:ascii="Arial" w:hAnsi="Arial" w:cs="Arial"/>
          <w:b/>
          <w:bCs/>
          <w:sz w:val="28"/>
          <w:szCs w:val="28"/>
        </w:rPr>
      </w:pPr>
      <w:r w:rsidRPr="00EC375C">
        <w:rPr>
          <w:rFonts w:ascii="Arial" w:hAnsi="Arial" w:cs="Arial"/>
          <w:b/>
          <w:bCs/>
          <w:sz w:val="28"/>
          <w:szCs w:val="28"/>
        </w:rPr>
        <w:t>Depar</w:t>
      </w:r>
      <w:r w:rsidR="000C23C8" w:rsidRPr="00EC375C">
        <w:rPr>
          <w:rFonts w:ascii="Arial" w:hAnsi="Arial" w:cs="Arial"/>
          <w:b/>
          <w:bCs/>
          <w:sz w:val="28"/>
          <w:szCs w:val="28"/>
        </w:rPr>
        <w:t>tment of Speech &amp; Hearing web</w:t>
      </w:r>
      <w:r w:rsidRPr="00EC375C">
        <w:rPr>
          <w:rFonts w:ascii="Arial" w:hAnsi="Arial" w:cs="Arial"/>
          <w:b/>
          <w:bCs/>
          <w:sz w:val="28"/>
          <w:szCs w:val="28"/>
        </w:rPr>
        <w:t xml:space="preserve">site: </w:t>
      </w:r>
      <w:r w:rsidRPr="00EC375C">
        <w:rPr>
          <w:rFonts w:ascii="Arial" w:hAnsi="Arial" w:cs="Arial"/>
          <w:b/>
          <w:bCs/>
          <w:sz w:val="28"/>
          <w:szCs w:val="28"/>
        </w:rPr>
        <w:tab/>
      </w:r>
    </w:p>
    <w:p w14:paraId="6CB03A86" w14:textId="4C774829" w:rsidR="00E3292B" w:rsidRPr="00EC375C" w:rsidRDefault="00E3292B" w:rsidP="00E3292B">
      <w:pPr>
        <w:pStyle w:val="NormalWeb"/>
        <w:spacing w:after="0" w:afterAutospacing="0"/>
        <w:rPr>
          <w:rFonts w:ascii="Arial" w:hAnsi="Arial" w:cs="Arial"/>
          <w:b/>
          <w:bCs/>
          <w:sz w:val="28"/>
          <w:szCs w:val="28"/>
        </w:rPr>
      </w:pPr>
      <w:hyperlink r:id="rId9" w:history="1">
        <w:r w:rsidRPr="00EC375C">
          <w:rPr>
            <w:rStyle w:val="Hyperlink"/>
            <w:rFonts w:ascii="Arial" w:hAnsi="Arial" w:cs="Arial"/>
            <w:b/>
            <w:bCs/>
            <w:sz w:val="28"/>
            <w:szCs w:val="28"/>
          </w:rPr>
          <w:t>www.wtamu.edu/</w:t>
        </w:r>
        <w:r w:rsidR="000C23C8" w:rsidRPr="00EC375C">
          <w:rPr>
            <w:rStyle w:val="Hyperlink"/>
            <w:rFonts w:ascii="Arial" w:hAnsi="Arial" w:cs="Arial"/>
            <w:b/>
            <w:bCs/>
            <w:sz w:val="28"/>
            <w:szCs w:val="28"/>
          </w:rPr>
          <w:t>dshs</w:t>
        </w:r>
      </w:hyperlink>
    </w:p>
    <w:p w14:paraId="3FC20910" w14:textId="77777777" w:rsidR="00E3292B" w:rsidRPr="00EC375C" w:rsidRDefault="00CF26F7" w:rsidP="00CF26F7">
      <w:pPr>
        <w:pStyle w:val="NormalWeb"/>
        <w:rPr>
          <w:rFonts w:ascii="Arial" w:hAnsi="Arial" w:cs="Arial"/>
          <w:b/>
          <w:bCs/>
          <w:sz w:val="28"/>
          <w:szCs w:val="28"/>
        </w:rPr>
      </w:pPr>
      <w:r w:rsidRPr="00EC375C">
        <w:rPr>
          <w:rFonts w:ascii="Arial" w:hAnsi="Arial" w:cs="Arial"/>
          <w:b/>
          <w:bCs/>
          <w:sz w:val="28"/>
          <w:szCs w:val="28"/>
        </w:rPr>
        <w:t>ASHA:</w:t>
      </w:r>
    </w:p>
    <w:p w14:paraId="11E27153" w14:textId="77777777" w:rsidR="00E3292B" w:rsidRPr="00EC375C" w:rsidRDefault="00E3292B" w:rsidP="00CF26F7">
      <w:pPr>
        <w:pStyle w:val="NormalWeb"/>
        <w:rPr>
          <w:rFonts w:ascii="Arial" w:hAnsi="Arial" w:cs="Arial"/>
          <w:b/>
          <w:bCs/>
          <w:sz w:val="28"/>
          <w:szCs w:val="28"/>
        </w:rPr>
      </w:pPr>
      <w:hyperlink r:id="rId10" w:history="1">
        <w:r w:rsidRPr="00EC375C">
          <w:rPr>
            <w:rStyle w:val="Hyperlink"/>
            <w:rFonts w:ascii="Arial" w:hAnsi="Arial" w:cs="Arial"/>
            <w:b/>
            <w:bCs/>
            <w:sz w:val="28"/>
            <w:szCs w:val="28"/>
          </w:rPr>
          <w:t>www.asha.org</w:t>
        </w:r>
      </w:hyperlink>
    </w:p>
    <w:p w14:paraId="37222DB5" w14:textId="77777777" w:rsidR="00CF26F7" w:rsidRPr="00EC375C" w:rsidRDefault="00CF26F7" w:rsidP="00CF26F7">
      <w:pPr>
        <w:pStyle w:val="NormalWeb"/>
        <w:rPr>
          <w:rFonts w:ascii="Arial" w:hAnsi="Arial" w:cs="Arial"/>
          <w:b/>
          <w:bCs/>
          <w:sz w:val="28"/>
          <w:szCs w:val="28"/>
        </w:rPr>
      </w:pPr>
      <w:r w:rsidRPr="00EC375C">
        <w:rPr>
          <w:rFonts w:ascii="Arial" w:hAnsi="Arial" w:cs="Arial"/>
          <w:b/>
          <w:bCs/>
          <w:sz w:val="28"/>
          <w:szCs w:val="28"/>
        </w:rPr>
        <w:tab/>
      </w:r>
      <w:r w:rsidRPr="00EC375C">
        <w:rPr>
          <w:rFonts w:ascii="Arial" w:hAnsi="Arial" w:cs="Arial"/>
          <w:b/>
          <w:bCs/>
          <w:sz w:val="28"/>
          <w:szCs w:val="28"/>
        </w:rPr>
        <w:tab/>
      </w:r>
      <w:r w:rsidRPr="00EC375C">
        <w:rPr>
          <w:rFonts w:ascii="Arial" w:hAnsi="Arial" w:cs="Arial"/>
          <w:b/>
          <w:bCs/>
          <w:sz w:val="28"/>
          <w:szCs w:val="28"/>
        </w:rPr>
        <w:tab/>
      </w:r>
      <w:r w:rsidRPr="00EC375C">
        <w:rPr>
          <w:rFonts w:ascii="Arial" w:hAnsi="Arial" w:cs="Arial"/>
          <w:b/>
          <w:bCs/>
          <w:sz w:val="28"/>
          <w:szCs w:val="28"/>
        </w:rPr>
        <w:tab/>
      </w:r>
      <w:r w:rsidRPr="00EC375C">
        <w:rPr>
          <w:rFonts w:ascii="Arial" w:hAnsi="Arial" w:cs="Arial"/>
          <w:b/>
          <w:bCs/>
          <w:sz w:val="28"/>
          <w:szCs w:val="28"/>
        </w:rPr>
        <w:tab/>
      </w:r>
      <w:r w:rsidRPr="00EC375C">
        <w:rPr>
          <w:rFonts w:ascii="Arial" w:hAnsi="Arial" w:cs="Arial"/>
          <w:b/>
          <w:bCs/>
          <w:sz w:val="28"/>
          <w:szCs w:val="28"/>
        </w:rPr>
        <w:tab/>
      </w:r>
      <w:r w:rsidRPr="00EC375C">
        <w:rPr>
          <w:rFonts w:ascii="Arial" w:hAnsi="Arial" w:cs="Arial"/>
          <w:b/>
          <w:bCs/>
          <w:sz w:val="28"/>
          <w:szCs w:val="28"/>
        </w:rPr>
        <w:tab/>
      </w:r>
    </w:p>
    <w:p w14:paraId="35404734" w14:textId="77777777" w:rsidR="00CF26F7" w:rsidRPr="00EC375C" w:rsidRDefault="00CF26F7" w:rsidP="00CF26F7">
      <w:pPr>
        <w:pStyle w:val="NormalWeb"/>
        <w:rPr>
          <w:rFonts w:ascii="Arial" w:hAnsi="Arial" w:cs="Arial"/>
          <w:b/>
          <w:bCs/>
          <w:sz w:val="28"/>
          <w:szCs w:val="28"/>
        </w:rPr>
      </w:pPr>
    </w:p>
    <w:p w14:paraId="7DF8768B" w14:textId="77777777" w:rsidR="00CF26F7" w:rsidRPr="00EC375C" w:rsidRDefault="00CF26F7" w:rsidP="00CF26F7">
      <w:pPr>
        <w:pStyle w:val="NormalWeb"/>
        <w:rPr>
          <w:rFonts w:ascii="Arial" w:hAnsi="Arial" w:cs="Arial"/>
          <w:b/>
          <w:bCs/>
          <w:sz w:val="28"/>
          <w:szCs w:val="28"/>
        </w:rPr>
      </w:pPr>
    </w:p>
    <w:p w14:paraId="5EEDF9D2" w14:textId="77777777" w:rsidR="00CF26F7" w:rsidRPr="00EC375C" w:rsidRDefault="00CF26F7" w:rsidP="00CF26F7">
      <w:pPr>
        <w:pStyle w:val="NormalWeb"/>
        <w:rPr>
          <w:rFonts w:ascii="Arial" w:hAnsi="Arial" w:cs="Arial"/>
          <w:b/>
          <w:bCs/>
          <w:sz w:val="28"/>
          <w:szCs w:val="28"/>
        </w:rPr>
      </w:pPr>
    </w:p>
    <w:p w14:paraId="6A95E493" w14:textId="77777777" w:rsidR="00CF26F7" w:rsidRPr="00EC375C" w:rsidRDefault="00CF26F7" w:rsidP="00CF26F7">
      <w:pPr>
        <w:pStyle w:val="NormalWeb"/>
        <w:rPr>
          <w:rFonts w:ascii="Arial" w:hAnsi="Arial" w:cs="Arial"/>
          <w:b/>
          <w:bCs/>
          <w:sz w:val="28"/>
          <w:szCs w:val="28"/>
        </w:rPr>
      </w:pPr>
    </w:p>
    <w:p w14:paraId="136EBBD7" w14:textId="66D200DE" w:rsidR="00CF26F7" w:rsidRPr="00EC375C" w:rsidRDefault="00CF26F7" w:rsidP="00CF26F7">
      <w:pPr>
        <w:pStyle w:val="NormalWeb"/>
        <w:rPr>
          <w:rFonts w:ascii="Arial" w:hAnsi="Arial" w:cs="Arial"/>
        </w:rPr>
      </w:pPr>
      <w:r w:rsidRPr="00EC375C">
        <w:rPr>
          <w:rFonts w:ascii="Arial" w:hAnsi="Arial" w:cs="Arial"/>
          <w:b/>
          <w:bCs/>
          <w:sz w:val="24"/>
          <w:szCs w:val="24"/>
        </w:rPr>
        <w:t xml:space="preserve">West Texas A&amp;M University Department of </w:t>
      </w:r>
      <w:r w:rsidR="000C23C8" w:rsidRPr="00EC375C">
        <w:rPr>
          <w:rFonts w:ascii="Arial" w:hAnsi="Arial" w:cs="Arial"/>
          <w:b/>
          <w:bCs/>
          <w:sz w:val="24"/>
          <w:szCs w:val="24"/>
        </w:rPr>
        <w:t>Speech &amp; Hearing Sciences</w:t>
      </w:r>
      <w:r w:rsidRPr="00EC375C">
        <w:rPr>
          <w:rFonts w:ascii="Arial" w:hAnsi="Arial" w:cs="Arial"/>
          <w:b/>
          <w:bCs/>
          <w:sz w:val="24"/>
          <w:szCs w:val="24"/>
        </w:rPr>
        <w:t xml:space="preserve"> does not discriminate on the basis of race, color, religion, gender, handicap, or national origin. West Texas A&amp;M University, according to Affirmative Action Goals, encourages qualified men, women, and minorities of all ages to apply. </w:t>
      </w:r>
    </w:p>
    <w:p w14:paraId="1A28D1D1" w14:textId="77777777" w:rsidR="00CF26F7" w:rsidRPr="00EC375C" w:rsidRDefault="00CF26F7" w:rsidP="00CF26F7">
      <w:pPr>
        <w:pStyle w:val="NormalWeb"/>
        <w:rPr>
          <w:rFonts w:ascii="Arial" w:hAnsi="Arial" w:cs="Arial"/>
          <w:b/>
          <w:bCs/>
          <w:sz w:val="28"/>
          <w:szCs w:val="28"/>
        </w:rPr>
      </w:pPr>
    </w:p>
    <w:p w14:paraId="2144C7A8" w14:textId="5D3ED500" w:rsidR="00CF26F7" w:rsidRPr="00206275" w:rsidRDefault="00CF26F7" w:rsidP="00CF26F7">
      <w:pPr>
        <w:rPr>
          <w:rFonts w:ascii="Arial" w:hAnsi="Arial" w:cs="Arial"/>
          <w:b/>
          <w:bCs/>
        </w:rPr>
      </w:pPr>
      <w:r w:rsidRPr="00206275">
        <w:rPr>
          <w:rFonts w:ascii="Arial" w:hAnsi="Arial" w:cs="Arial"/>
          <w:b/>
          <w:bCs/>
        </w:rPr>
        <w:lastRenderedPageBreak/>
        <w:t xml:space="preserve">Department of </w:t>
      </w:r>
      <w:r w:rsidR="000C23C8" w:rsidRPr="00206275">
        <w:rPr>
          <w:rFonts w:ascii="Arial" w:hAnsi="Arial" w:cs="Arial"/>
          <w:b/>
          <w:bCs/>
        </w:rPr>
        <w:t>Speech &amp; Hearing Sciences</w:t>
      </w:r>
      <w:r w:rsidRPr="00206275">
        <w:rPr>
          <w:rFonts w:ascii="Arial" w:hAnsi="Arial" w:cs="Arial"/>
          <w:b/>
          <w:bCs/>
        </w:rPr>
        <w:t xml:space="preserve"> Directory</w:t>
      </w:r>
      <w:r w:rsidR="00D46FAB" w:rsidRPr="00206275">
        <w:rPr>
          <w:rFonts w:ascii="Arial" w:hAnsi="Arial" w:cs="Arial"/>
          <w:b/>
          <w:bCs/>
        </w:rPr>
        <w:t xml:space="preserve"> (202</w:t>
      </w:r>
      <w:r w:rsidR="00D45A5B" w:rsidRPr="00206275">
        <w:rPr>
          <w:rFonts w:ascii="Arial" w:hAnsi="Arial" w:cs="Arial"/>
          <w:b/>
          <w:bCs/>
        </w:rPr>
        <w:t>6</w:t>
      </w:r>
      <w:r w:rsidR="00D46FAB" w:rsidRPr="00206275">
        <w:rPr>
          <w:rFonts w:ascii="Arial" w:hAnsi="Arial" w:cs="Arial"/>
          <w:b/>
          <w:bCs/>
        </w:rPr>
        <w:t xml:space="preserve"> – 202</w:t>
      </w:r>
      <w:r w:rsidR="00D45A5B" w:rsidRPr="00206275">
        <w:rPr>
          <w:rFonts w:ascii="Arial" w:hAnsi="Arial" w:cs="Arial"/>
          <w:b/>
          <w:bCs/>
        </w:rPr>
        <w:t>7</w:t>
      </w:r>
      <w:r w:rsidR="00D46FAB" w:rsidRPr="00206275">
        <w:rPr>
          <w:rFonts w:ascii="Arial" w:hAnsi="Arial" w:cs="Arial"/>
          <w:b/>
          <w:bCs/>
        </w:rPr>
        <w:t>)</w:t>
      </w:r>
    </w:p>
    <w:p w14:paraId="66AC40C9" w14:textId="77777777" w:rsidR="00CF26F7" w:rsidRPr="00EC375C" w:rsidRDefault="00CF26F7" w:rsidP="00CF26F7">
      <w:pPr>
        <w:rPr>
          <w:rFonts w:ascii="Arial" w:hAnsi="Arial" w:cs="Arial"/>
          <w:sz w:val="28"/>
          <w:szCs w:val="28"/>
        </w:rPr>
      </w:pPr>
    </w:p>
    <w:p w14:paraId="2C15926A" w14:textId="714400D6" w:rsidR="00D93BCC" w:rsidRPr="005A6F66" w:rsidRDefault="00CF26F7" w:rsidP="00D93BCC">
      <w:pPr>
        <w:rPr>
          <w:rFonts w:ascii="Arial" w:hAnsi="Arial" w:cs="Arial"/>
        </w:rPr>
      </w:pPr>
      <w:r w:rsidRPr="005A6F66">
        <w:rPr>
          <w:rFonts w:ascii="Arial" w:hAnsi="Arial" w:cs="Arial"/>
        </w:rPr>
        <w:t>Department Head:</w:t>
      </w:r>
      <w:r w:rsidRPr="005A6F66">
        <w:rPr>
          <w:rFonts w:ascii="Arial" w:hAnsi="Arial" w:cs="Arial"/>
        </w:rPr>
        <w:tab/>
      </w:r>
      <w:r w:rsidRPr="005A6F66">
        <w:rPr>
          <w:rFonts w:ascii="Arial" w:hAnsi="Arial" w:cs="Arial"/>
        </w:rPr>
        <w:tab/>
      </w:r>
      <w:r w:rsidR="005A6F66">
        <w:rPr>
          <w:rFonts w:ascii="Arial" w:hAnsi="Arial" w:cs="Arial"/>
        </w:rPr>
        <w:tab/>
      </w:r>
      <w:r w:rsidR="00D93BCC" w:rsidRPr="005A6F66">
        <w:rPr>
          <w:rFonts w:ascii="Arial" w:hAnsi="Arial" w:cs="Arial"/>
        </w:rPr>
        <w:t>Dr. Zeth Collom</w:t>
      </w:r>
    </w:p>
    <w:p w14:paraId="529EA680" w14:textId="0E4CA0BA" w:rsidR="00D93BCC" w:rsidRPr="005A6F66" w:rsidRDefault="00D93BCC" w:rsidP="00D93BCC">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00EC375C" w:rsidRPr="005A6F66">
        <w:rPr>
          <w:rFonts w:ascii="Arial" w:hAnsi="Arial" w:cs="Arial"/>
        </w:rPr>
        <w:t>350F</w:t>
      </w:r>
    </w:p>
    <w:p w14:paraId="2B666CF8" w14:textId="77777777" w:rsidR="00D93BCC" w:rsidRPr="005A6F66" w:rsidRDefault="00D93BCC" w:rsidP="00D93BCC">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806-651-5114</w:t>
      </w:r>
    </w:p>
    <w:p w14:paraId="136F3239" w14:textId="77777777" w:rsidR="00D93BCC" w:rsidRPr="005A6F66" w:rsidRDefault="00D93BCC" w:rsidP="00D93BCC">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hyperlink r:id="rId11" w:history="1">
        <w:r w:rsidRPr="005A6F66">
          <w:rPr>
            <w:rStyle w:val="Hyperlink"/>
            <w:rFonts w:ascii="Arial" w:hAnsi="Arial" w:cs="Arial"/>
          </w:rPr>
          <w:t>zcollom@wtamu.edu</w:t>
        </w:r>
      </w:hyperlink>
    </w:p>
    <w:p w14:paraId="2EC857AD" w14:textId="77777777" w:rsidR="00CF26F7" w:rsidRPr="005A6F66" w:rsidRDefault="00CF26F7" w:rsidP="00CF26F7">
      <w:pPr>
        <w:rPr>
          <w:rFonts w:ascii="Arial" w:hAnsi="Arial" w:cs="Arial"/>
        </w:rPr>
      </w:pPr>
    </w:p>
    <w:p w14:paraId="56D86415" w14:textId="59AF2F64" w:rsidR="00CF26F7" w:rsidRPr="005A6F66" w:rsidRDefault="00CF26F7" w:rsidP="00CF26F7">
      <w:pPr>
        <w:rPr>
          <w:rFonts w:ascii="Arial" w:hAnsi="Arial" w:cs="Arial"/>
        </w:rPr>
      </w:pPr>
      <w:r w:rsidRPr="005A6F66">
        <w:rPr>
          <w:rFonts w:ascii="Arial" w:hAnsi="Arial" w:cs="Arial"/>
        </w:rPr>
        <w:t>Clinical Coordinator</w:t>
      </w:r>
      <w:proofErr w:type="gramStart"/>
      <w:r w:rsidRPr="005A6F66">
        <w:rPr>
          <w:rFonts w:ascii="Arial" w:hAnsi="Arial" w:cs="Arial"/>
        </w:rPr>
        <w:t>:</w:t>
      </w:r>
      <w:r w:rsidRPr="005A6F66">
        <w:rPr>
          <w:rFonts w:ascii="Arial" w:hAnsi="Arial" w:cs="Arial"/>
        </w:rPr>
        <w:tab/>
      </w:r>
      <w:r w:rsidRPr="005A6F66">
        <w:rPr>
          <w:rFonts w:ascii="Arial" w:hAnsi="Arial" w:cs="Arial"/>
        </w:rPr>
        <w:tab/>
        <w:t>Mrs</w:t>
      </w:r>
      <w:proofErr w:type="gramEnd"/>
      <w:r w:rsidRPr="005A6F66">
        <w:rPr>
          <w:rFonts w:ascii="Arial" w:hAnsi="Arial" w:cs="Arial"/>
        </w:rPr>
        <w:t xml:space="preserve">. </w:t>
      </w:r>
      <w:r w:rsidR="009914B9" w:rsidRPr="005A6F66">
        <w:rPr>
          <w:rFonts w:ascii="Arial" w:hAnsi="Arial" w:cs="Arial"/>
        </w:rPr>
        <w:t xml:space="preserve">Darla </w:t>
      </w:r>
      <w:r w:rsidR="00581866" w:rsidRPr="005A6F66">
        <w:rPr>
          <w:rFonts w:ascii="Arial" w:hAnsi="Arial" w:cs="Arial"/>
        </w:rPr>
        <w:t>M</w:t>
      </w:r>
      <w:r w:rsidR="009914B9" w:rsidRPr="005A6F66">
        <w:rPr>
          <w:rFonts w:ascii="Arial" w:hAnsi="Arial" w:cs="Arial"/>
        </w:rPr>
        <w:t>arcear</w:t>
      </w:r>
    </w:p>
    <w:p w14:paraId="46846A79" w14:textId="4F1D24B2" w:rsidR="00CF26F7" w:rsidRPr="005A6F66" w:rsidRDefault="00CF26F7"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003E7053" w:rsidRPr="005A6F66">
        <w:rPr>
          <w:rFonts w:ascii="Arial" w:hAnsi="Arial" w:cs="Arial"/>
        </w:rPr>
        <w:t>350H</w:t>
      </w:r>
    </w:p>
    <w:p w14:paraId="60F56C90" w14:textId="77777777" w:rsidR="00CF26F7" w:rsidRPr="005A6F66" w:rsidRDefault="00CF26F7"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806-651-5103</w:t>
      </w:r>
    </w:p>
    <w:p w14:paraId="4252AA87" w14:textId="77777777" w:rsidR="00CF26F7" w:rsidRPr="005A6F66" w:rsidRDefault="00CF26F7"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hyperlink r:id="rId12" w:history="1">
        <w:r w:rsidR="009914B9" w:rsidRPr="005A6F66">
          <w:rPr>
            <w:rStyle w:val="Hyperlink"/>
            <w:rFonts w:ascii="Arial" w:hAnsi="Arial" w:cs="Arial"/>
          </w:rPr>
          <w:t>dmarcear@wtamu.edu</w:t>
        </w:r>
      </w:hyperlink>
    </w:p>
    <w:p w14:paraId="7864CB31" w14:textId="44D08FB0" w:rsidR="00CF26F7" w:rsidRPr="005A6F66" w:rsidRDefault="00CF26F7" w:rsidP="00CF26F7">
      <w:pPr>
        <w:rPr>
          <w:rFonts w:ascii="Arial" w:hAnsi="Arial" w:cs="Arial"/>
        </w:rPr>
      </w:pPr>
    </w:p>
    <w:p w14:paraId="56325A77" w14:textId="77777777" w:rsidR="000C23C8" w:rsidRPr="005A6F66" w:rsidRDefault="000C23C8" w:rsidP="000C23C8">
      <w:pPr>
        <w:rPr>
          <w:rFonts w:ascii="Arial" w:hAnsi="Arial" w:cs="Arial"/>
        </w:rPr>
      </w:pPr>
      <w:r w:rsidRPr="005A6F66">
        <w:rPr>
          <w:rFonts w:ascii="Arial" w:hAnsi="Arial" w:cs="Arial"/>
        </w:rPr>
        <w:t>Clinic Director:</w:t>
      </w:r>
      <w:r w:rsidRPr="005A6F66">
        <w:rPr>
          <w:rFonts w:ascii="Arial" w:hAnsi="Arial" w:cs="Arial"/>
        </w:rPr>
        <w:tab/>
      </w:r>
      <w:r w:rsidRPr="005A6F66">
        <w:rPr>
          <w:rFonts w:ascii="Arial" w:hAnsi="Arial" w:cs="Arial"/>
        </w:rPr>
        <w:tab/>
      </w:r>
      <w:r w:rsidRPr="005A6F66">
        <w:rPr>
          <w:rFonts w:ascii="Arial" w:hAnsi="Arial" w:cs="Arial"/>
        </w:rPr>
        <w:tab/>
        <w:t>Dr. Brenda Fields Cross</w:t>
      </w:r>
    </w:p>
    <w:p w14:paraId="64C5669D" w14:textId="2D4349E0" w:rsidR="000C23C8" w:rsidRPr="005A6F66" w:rsidRDefault="000C23C8" w:rsidP="000C23C8">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350</w:t>
      </w:r>
      <w:r w:rsidR="00EC375C" w:rsidRPr="005A6F66">
        <w:rPr>
          <w:rFonts w:ascii="Arial" w:hAnsi="Arial" w:cs="Arial"/>
        </w:rPr>
        <w:t>J</w:t>
      </w:r>
    </w:p>
    <w:p w14:paraId="03FE77A5" w14:textId="77777777" w:rsidR="000C23C8" w:rsidRPr="005A6F66" w:rsidRDefault="000C23C8" w:rsidP="000C23C8">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806-651-5109</w:t>
      </w:r>
    </w:p>
    <w:p w14:paraId="5440A9EA" w14:textId="77777777" w:rsidR="000C23C8" w:rsidRPr="005A6F66" w:rsidRDefault="000C23C8" w:rsidP="000C23C8">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hyperlink r:id="rId13" w:history="1">
        <w:r w:rsidRPr="005A6F66">
          <w:rPr>
            <w:rStyle w:val="Hyperlink"/>
            <w:rFonts w:ascii="Arial" w:hAnsi="Arial" w:cs="Arial"/>
          </w:rPr>
          <w:t>bcross@wtamu.edu</w:t>
        </w:r>
      </w:hyperlink>
    </w:p>
    <w:p w14:paraId="10252450" w14:textId="3D3CBED2" w:rsidR="000C23C8" w:rsidRPr="005A6F66" w:rsidRDefault="000C23C8" w:rsidP="00CF26F7">
      <w:pPr>
        <w:rPr>
          <w:rFonts w:ascii="Arial" w:hAnsi="Arial" w:cs="Arial"/>
        </w:rPr>
      </w:pPr>
    </w:p>
    <w:p w14:paraId="42DB74BA" w14:textId="77777777" w:rsidR="000C23C8" w:rsidRPr="005A6F66" w:rsidRDefault="000C23C8" w:rsidP="00CF26F7">
      <w:pPr>
        <w:rPr>
          <w:rFonts w:ascii="Arial" w:hAnsi="Arial" w:cs="Arial"/>
        </w:rPr>
      </w:pPr>
    </w:p>
    <w:p w14:paraId="4DD401F3" w14:textId="45920093" w:rsidR="00CF26F7" w:rsidRPr="005A6F66" w:rsidRDefault="00CF26F7" w:rsidP="00CF26F7">
      <w:pPr>
        <w:rPr>
          <w:rFonts w:ascii="Arial" w:hAnsi="Arial" w:cs="Arial"/>
        </w:rPr>
      </w:pPr>
      <w:r w:rsidRPr="005A6F66">
        <w:rPr>
          <w:rFonts w:ascii="Arial" w:hAnsi="Arial" w:cs="Arial"/>
        </w:rPr>
        <w:t xml:space="preserve">Secretary: </w:t>
      </w:r>
      <w:r w:rsidRPr="005A6F66">
        <w:rPr>
          <w:rFonts w:ascii="Arial" w:hAnsi="Arial" w:cs="Arial"/>
        </w:rPr>
        <w:tab/>
      </w:r>
      <w:r w:rsidR="005A6F66">
        <w:rPr>
          <w:rFonts w:ascii="Arial" w:hAnsi="Arial" w:cs="Arial"/>
        </w:rPr>
        <w:tab/>
      </w:r>
      <w:r w:rsidR="00A62A88">
        <w:rPr>
          <w:rFonts w:ascii="Arial" w:hAnsi="Arial" w:cs="Arial"/>
        </w:rPr>
        <w:tab/>
      </w:r>
      <w:r w:rsidR="00A62A88">
        <w:rPr>
          <w:rFonts w:ascii="Arial" w:hAnsi="Arial" w:cs="Arial"/>
        </w:rPr>
        <w:tab/>
      </w:r>
      <w:r w:rsidRPr="005A6F66">
        <w:rPr>
          <w:rFonts w:ascii="Arial" w:hAnsi="Arial" w:cs="Arial"/>
        </w:rPr>
        <w:t xml:space="preserve">Mrs. </w:t>
      </w:r>
      <w:r w:rsidR="00D45A5B">
        <w:rPr>
          <w:rFonts w:ascii="Arial" w:hAnsi="Arial" w:cs="Arial"/>
        </w:rPr>
        <w:t>Brenda Perkins</w:t>
      </w:r>
    </w:p>
    <w:p w14:paraId="595B9786" w14:textId="77777777" w:rsidR="00CF26F7" w:rsidRPr="005A6F66" w:rsidRDefault="00CF26F7"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003E7053" w:rsidRPr="005A6F66">
        <w:rPr>
          <w:rFonts w:ascii="Arial" w:hAnsi="Arial" w:cs="Arial"/>
        </w:rPr>
        <w:t>350</w:t>
      </w:r>
    </w:p>
    <w:p w14:paraId="29D0DE20" w14:textId="77777777" w:rsidR="00CF26F7" w:rsidRPr="005A6F66" w:rsidRDefault="00CF26F7"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806-651-5100</w:t>
      </w:r>
      <w:r w:rsidR="009914B9" w:rsidRPr="005A6F66">
        <w:rPr>
          <w:rFonts w:ascii="Arial" w:hAnsi="Arial" w:cs="Arial"/>
        </w:rPr>
        <w:t xml:space="preserve"> phone</w:t>
      </w:r>
    </w:p>
    <w:p w14:paraId="4CE6416C" w14:textId="77777777" w:rsidR="009914B9" w:rsidRPr="005A6F66" w:rsidRDefault="009914B9"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806-651-5110 fax</w:t>
      </w:r>
    </w:p>
    <w:p w14:paraId="3868B73C" w14:textId="77777777" w:rsidR="00CF26F7" w:rsidRPr="005A6F66" w:rsidRDefault="00CF26F7"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hyperlink r:id="rId14" w:history="1">
        <w:r w:rsidRPr="005A6F66">
          <w:rPr>
            <w:rStyle w:val="Hyperlink"/>
            <w:rFonts w:ascii="Arial" w:hAnsi="Arial" w:cs="Arial"/>
          </w:rPr>
          <w:t>mpicon@wtamu.edu</w:t>
        </w:r>
      </w:hyperlink>
    </w:p>
    <w:p w14:paraId="244A3AF6" w14:textId="77777777" w:rsidR="00CF26F7" w:rsidRPr="005A6F66" w:rsidRDefault="00522CE7"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p>
    <w:p w14:paraId="7F4B595A" w14:textId="25860B9E" w:rsidR="00522CE7" w:rsidRPr="005A6F66" w:rsidRDefault="00EC375C" w:rsidP="00CF26F7">
      <w:pPr>
        <w:rPr>
          <w:rFonts w:ascii="Arial" w:hAnsi="Arial" w:cs="Arial"/>
        </w:rPr>
      </w:pPr>
      <w:r w:rsidRPr="005A6F66">
        <w:rPr>
          <w:rFonts w:ascii="Arial" w:hAnsi="Arial" w:cs="Arial"/>
        </w:rPr>
        <w:t>Faculty</w:t>
      </w:r>
      <w:r w:rsidR="00CF26F7" w:rsidRPr="005A6F66">
        <w:rPr>
          <w:rFonts w:ascii="Arial" w:hAnsi="Arial" w:cs="Arial"/>
        </w:rPr>
        <w:t>:</w:t>
      </w:r>
      <w:r w:rsidR="00522CE7" w:rsidRPr="005A6F66">
        <w:rPr>
          <w:rFonts w:ascii="Arial" w:hAnsi="Arial" w:cs="Arial"/>
        </w:rPr>
        <w:tab/>
      </w:r>
      <w:r w:rsidR="00522CE7" w:rsidRPr="005A6F66">
        <w:rPr>
          <w:rFonts w:ascii="Arial" w:hAnsi="Arial" w:cs="Arial"/>
        </w:rPr>
        <w:tab/>
      </w:r>
      <w:r w:rsidR="00522CE7" w:rsidRPr="005A6F66">
        <w:rPr>
          <w:rFonts w:ascii="Arial" w:hAnsi="Arial" w:cs="Arial"/>
        </w:rPr>
        <w:tab/>
      </w:r>
      <w:r w:rsidR="00522CE7" w:rsidRPr="005A6F66">
        <w:rPr>
          <w:rFonts w:ascii="Arial" w:hAnsi="Arial" w:cs="Arial"/>
        </w:rPr>
        <w:tab/>
        <w:t xml:space="preserve">Mr. </w:t>
      </w:r>
      <w:r w:rsidR="00323EA6" w:rsidRPr="005A6F66">
        <w:rPr>
          <w:rFonts w:ascii="Arial" w:hAnsi="Arial" w:cs="Arial"/>
        </w:rPr>
        <w:t>Landon Brown</w:t>
      </w:r>
      <w:r w:rsidR="005A6F66" w:rsidRPr="005A6F66">
        <w:rPr>
          <w:rFonts w:ascii="Arial" w:hAnsi="Arial" w:cs="Arial"/>
        </w:rPr>
        <w:t>, Instructor</w:t>
      </w:r>
    </w:p>
    <w:p w14:paraId="08AFCE14" w14:textId="77777777" w:rsidR="00522CE7" w:rsidRPr="005A6F66" w:rsidRDefault="00522CE7"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003E7053" w:rsidRPr="005A6F66">
        <w:rPr>
          <w:rFonts w:ascii="Arial" w:hAnsi="Arial" w:cs="Arial"/>
        </w:rPr>
        <w:t>350G</w:t>
      </w:r>
    </w:p>
    <w:p w14:paraId="5B819CD2" w14:textId="77777777" w:rsidR="00522CE7" w:rsidRPr="005A6F66" w:rsidRDefault="00522CE7"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806-651-5106</w:t>
      </w:r>
    </w:p>
    <w:p w14:paraId="166A100A" w14:textId="77777777" w:rsidR="009914B9" w:rsidRPr="005A6F66" w:rsidRDefault="00522CE7" w:rsidP="009914B9">
      <w:pPr>
        <w:rPr>
          <w:rStyle w:val="Hyperlink"/>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hyperlink r:id="rId15" w:history="1">
        <w:r w:rsidR="00323EA6" w:rsidRPr="005A6F66">
          <w:rPr>
            <w:rStyle w:val="Hyperlink"/>
            <w:rFonts w:ascii="Arial" w:hAnsi="Arial" w:cs="Arial"/>
          </w:rPr>
          <w:t>lbrown@wtamu.edu</w:t>
        </w:r>
      </w:hyperlink>
    </w:p>
    <w:p w14:paraId="7DF60ABF" w14:textId="77777777" w:rsidR="00522CE7" w:rsidRPr="005A6F66" w:rsidRDefault="00522CE7" w:rsidP="00CF26F7">
      <w:pPr>
        <w:rPr>
          <w:rFonts w:ascii="Arial" w:hAnsi="Arial" w:cs="Arial"/>
        </w:rPr>
      </w:pPr>
    </w:p>
    <w:p w14:paraId="5895CAD3" w14:textId="51C58225" w:rsidR="00EC375C" w:rsidRPr="005A6F66" w:rsidRDefault="00522CE7" w:rsidP="00EC375C">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00EC375C" w:rsidRPr="005A6F66">
        <w:rPr>
          <w:rFonts w:ascii="Arial" w:hAnsi="Arial" w:cs="Arial"/>
        </w:rPr>
        <w:t>Dr. Kori Clements</w:t>
      </w:r>
      <w:r w:rsidR="005A6F66" w:rsidRPr="005A6F66">
        <w:rPr>
          <w:rFonts w:ascii="Arial" w:hAnsi="Arial" w:cs="Arial"/>
        </w:rPr>
        <w:t>, Instructor</w:t>
      </w:r>
    </w:p>
    <w:p w14:paraId="5B9DB1A0" w14:textId="36ED1C9C" w:rsidR="00EC375C" w:rsidRPr="005A6F66" w:rsidRDefault="00EC375C" w:rsidP="00EC375C">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350N</w:t>
      </w:r>
    </w:p>
    <w:p w14:paraId="56FCB794" w14:textId="68EAAAB3" w:rsidR="00EC375C" w:rsidRPr="005A6F66" w:rsidRDefault="00EC375C" w:rsidP="00EC375C">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806-651-5106</w:t>
      </w:r>
    </w:p>
    <w:p w14:paraId="6E142299" w14:textId="13248846" w:rsidR="00EC375C" w:rsidRPr="005A6F66" w:rsidRDefault="00EC375C">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hyperlink r:id="rId16" w:history="1">
        <w:r w:rsidRPr="005A6F66">
          <w:rPr>
            <w:rStyle w:val="Hyperlink"/>
            <w:rFonts w:ascii="Arial" w:hAnsi="Arial" w:cs="Arial"/>
          </w:rPr>
          <w:t>kclements@wtamu.edu</w:t>
        </w:r>
      </w:hyperlink>
      <w:r w:rsidRPr="005A6F66">
        <w:rPr>
          <w:rFonts w:ascii="Arial" w:hAnsi="Arial" w:cs="Arial"/>
        </w:rPr>
        <w:t xml:space="preserve"> </w:t>
      </w:r>
    </w:p>
    <w:p w14:paraId="32D038FE" w14:textId="77777777" w:rsidR="00EC375C" w:rsidRPr="005A6F66" w:rsidRDefault="00EC375C" w:rsidP="00EC375C">
      <w:pPr>
        <w:rPr>
          <w:rFonts w:ascii="Arial" w:hAnsi="Arial" w:cs="Arial"/>
        </w:rPr>
      </w:pPr>
    </w:p>
    <w:p w14:paraId="5330A5BC" w14:textId="52F7313E" w:rsidR="00522CE7" w:rsidRPr="005A6F66" w:rsidRDefault="00C910D7" w:rsidP="00EC375C">
      <w:pPr>
        <w:ind w:left="2880" w:firstLine="720"/>
        <w:rPr>
          <w:rFonts w:ascii="Arial" w:hAnsi="Arial" w:cs="Arial"/>
        </w:rPr>
      </w:pPr>
      <w:r w:rsidRPr="005A6F66">
        <w:rPr>
          <w:rFonts w:ascii="Arial" w:hAnsi="Arial" w:cs="Arial"/>
        </w:rPr>
        <w:t>Dr.</w:t>
      </w:r>
      <w:r w:rsidR="00522CE7" w:rsidRPr="005A6F66">
        <w:rPr>
          <w:rFonts w:ascii="Arial" w:hAnsi="Arial" w:cs="Arial"/>
        </w:rPr>
        <w:t xml:space="preserve"> Traci Fredman</w:t>
      </w:r>
      <w:r w:rsidR="005A6F66" w:rsidRPr="005A6F66">
        <w:rPr>
          <w:rFonts w:ascii="Arial" w:hAnsi="Arial" w:cs="Arial"/>
        </w:rPr>
        <w:t>, Assistant Professor</w:t>
      </w:r>
    </w:p>
    <w:p w14:paraId="0C52F8DD" w14:textId="77777777" w:rsidR="00522CE7" w:rsidRPr="005A6F66" w:rsidRDefault="00522CE7"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00C34C1F" w:rsidRPr="005A6F66">
        <w:rPr>
          <w:rFonts w:ascii="Arial" w:hAnsi="Arial" w:cs="Arial"/>
        </w:rPr>
        <w:t>350D</w:t>
      </w:r>
    </w:p>
    <w:p w14:paraId="6621E869" w14:textId="77777777" w:rsidR="00522CE7" w:rsidRPr="005A6F66" w:rsidRDefault="00247ACA"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806-651-5104</w:t>
      </w:r>
    </w:p>
    <w:p w14:paraId="3DDDF1D7" w14:textId="77777777" w:rsidR="00247ACA" w:rsidRPr="005A6F66" w:rsidRDefault="00247ACA"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hyperlink r:id="rId17" w:history="1">
        <w:r w:rsidRPr="005A6F66">
          <w:rPr>
            <w:rStyle w:val="Hyperlink"/>
            <w:rFonts w:ascii="Arial" w:hAnsi="Arial" w:cs="Arial"/>
          </w:rPr>
          <w:t>tfredman@wtamu.edu</w:t>
        </w:r>
      </w:hyperlink>
    </w:p>
    <w:p w14:paraId="06939BF4" w14:textId="77777777" w:rsidR="00247ACA" w:rsidRPr="005A6F66" w:rsidRDefault="00247ACA" w:rsidP="00CF26F7">
      <w:pPr>
        <w:rPr>
          <w:rFonts w:ascii="Arial" w:hAnsi="Arial" w:cs="Arial"/>
        </w:rPr>
      </w:pPr>
    </w:p>
    <w:p w14:paraId="11A27742" w14:textId="313FDA43" w:rsidR="00C34C1F" w:rsidRPr="005A6F66" w:rsidRDefault="00247ACA"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00D93BCC" w:rsidRPr="005A6F66">
        <w:rPr>
          <w:rFonts w:ascii="Arial" w:hAnsi="Arial" w:cs="Arial"/>
        </w:rPr>
        <w:t xml:space="preserve">Mrs. Valerie </w:t>
      </w:r>
      <w:r w:rsidR="005A6F66" w:rsidRPr="005A6F66">
        <w:rPr>
          <w:rFonts w:ascii="Arial" w:hAnsi="Arial" w:cs="Arial"/>
        </w:rPr>
        <w:t>P</w:t>
      </w:r>
      <w:r w:rsidR="00D93BCC" w:rsidRPr="005A6F66">
        <w:rPr>
          <w:rFonts w:ascii="Arial" w:hAnsi="Arial" w:cs="Arial"/>
        </w:rPr>
        <w:t>arker</w:t>
      </w:r>
      <w:r w:rsidR="005A6F66" w:rsidRPr="005A6F66">
        <w:rPr>
          <w:rFonts w:ascii="Arial" w:hAnsi="Arial" w:cs="Arial"/>
        </w:rPr>
        <w:t>, Instructor</w:t>
      </w:r>
    </w:p>
    <w:p w14:paraId="56614A1B" w14:textId="4D7B9A1E" w:rsidR="00D93BCC" w:rsidRPr="005A6F66" w:rsidRDefault="00D93BCC"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350A</w:t>
      </w:r>
    </w:p>
    <w:p w14:paraId="20C5DE38" w14:textId="70BDC1C6" w:rsidR="00C34C1F" w:rsidRPr="005A6F66" w:rsidRDefault="00D93BCC"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806-651-5111</w:t>
      </w:r>
    </w:p>
    <w:p w14:paraId="695D7D10" w14:textId="4C7E3E86" w:rsidR="00D93BCC" w:rsidRPr="005A6F66" w:rsidRDefault="00D93BCC"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hyperlink r:id="rId18" w:history="1">
        <w:r w:rsidRPr="005A6F66">
          <w:rPr>
            <w:rStyle w:val="Hyperlink"/>
            <w:rFonts w:ascii="Arial" w:hAnsi="Arial" w:cs="Arial"/>
          </w:rPr>
          <w:t>vparker@wtamu.edu</w:t>
        </w:r>
      </w:hyperlink>
      <w:r w:rsidRPr="005A6F66">
        <w:rPr>
          <w:rFonts w:ascii="Arial" w:hAnsi="Arial" w:cs="Arial"/>
        </w:rPr>
        <w:tab/>
      </w:r>
    </w:p>
    <w:p w14:paraId="5E84AEEA" w14:textId="233728F1" w:rsidR="00C34C1F" w:rsidRPr="005A6F66" w:rsidRDefault="00D46FAB" w:rsidP="00CF26F7">
      <w:pPr>
        <w:rPr>
          <w:rFonts w:ascii="Arial" w:hAnsi="Arial" w:cs="Arial"/>
        </w:rPr>
      </w:pPr>
      <w:r>
        <w:rPr>
          <w:rFonts w:ascii="Arial" w:hAnsi="Arial" w:cs="Arial"/>
        </w:rPr>
        <w:br w:type="page"/>
      </w:r>
    </w:p>
    <w:p w14:paraId="6CBC29B8" w14:textId="5487DAD4" w:rsidR="00247ACA" w:rsidRPr="005A6F66" w:rsidRDefault="00C910D7" w:rsidP="00EC375C">
      <w:pPr>
        <w:ind w:left="2880" w:firstLine="720"/>
        <w:rPr>
          <w:rFonts w:ascii="Arial" w:hAnsi="Arial" w:cs="Arial"/>
        </w:rPr>
      </w:pPr>
      <w:r w:rsidRPr="005A6F66">
        <w:rPr>
          <w:rFonts w:ascii="Arial" w:hAnsi="Arial" w:cs="Arial"/>
        </w:rPr>
        <w:lastRenderedPageBreak/>
        <w:t>Dr</w:t>
      </w:r>
      <w:r w:rsidR="00247ACA" w:rsidRPr="005A6F66">
        <w:rPr>
          <w:rFonts w:ascii="Arial" w:hAnsi="Arial" w:cs="Arial"/>
        </w:rPr>
        <w:t>. Brian Spencer</w:t>
      </w:r>
      <w:r w:rsidR="005A6F66" w:rsidRPr="005A6F66">
        <w:rPr>
          <w:rFonts w:ascii="Arial" w:hAnsi="Arial" w:cs="Arial"/>
        </w:rPr>
        <w:t xml:space="preserve">, Clinical Assistant Professor </w:t>
      </w:r>
    </w:p>
    <w:p w14:paraId="09995788" w14:textId="77777777" w:rsidR="00247ACA" w:rsidRPr="005A6F66" w:rsidRDefault="00247ACA"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00C34C1F" w:rsidRPr="005A6F66">
        <w:rPr>
          <w:rFonts w:ascii="Arial" w:hAnsi="Arial" w:cs="Arial"/>
        </w:rPr>
        <w:t>350C</w:t>
      </w:r>
    </w:p>
    <w:p w14:paraId="5ABFAE3B" w14:textId="77777777" w:rsidR="00247ACA" w:rsidRPr="005A6F66" w:rsidRDefault="00247ACA"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806-651-5107</w:t>
      </w:r>
    </w:p>
    <w:p w14:paraId="068C059F" w14:textId="77777777" w:rsidR="00247ACA" w:rsidRPr="005A6F66" w:rsidRDefault="00247ACA" w:rsidP="00CF26F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hyperlink r:id="rId19" w:history="1">
        <w:r w:rsidRPr="005A6F66">
          <w:rPr>
            <w:rStyle w:val="Hyperlink"/>
            <w:rFonts w:ascii="Arial" w:hAnsi="Arial" w:cs="Arial"/>
          </w:rPr>
          <w:t>pspencer@wtamu.edu</w:t>
        </w:r>
      </w:hyperlink>
    </w:p>
    <w:p w14:paraId="44C065B9" w14:textId="77777777" w:rsidR="00C34C1F" w:rsidRPr="005A6F66" w:rsidRDefault="00C34C1F" w:rsidP="00522CE7">
      <w:pPr>
        <w:rPr>
          <w:rFonts w:ascii="Arial" w:hAnsi="Arial" w:cs="Arial"/>
        </w:rPr>
      </w:pPr>
    </w:p>
    <w:p w14:paraId="240B568E" w14:textId="58E0F3E6" w:rsidR="00CF26F7" w:rsidRPr="005A6F66" w:rsidRDefault="00522CE7" w:rsidP="00522CE7">
      <w:pPr>
        <w:rPr>
          <w:rFonts w:ascii="Arial" w:hAnsi="Arial" w:cs="Arial"/>
        </w:rPr>
      </w:pPr>
      <w:r w:rsidRPr="005A6F66">
        <w:rPr>
          <w:rFonts w:ascii="Arial" w:hAnsi="Arial" w:cs="Arial"/>
        </w:rPr>
        <w:t>Speech and Hearing Clinic</w:t>
      </w:r>
      <w:r w:rsidRPr="005A6F66">
        <w:rPr>
          <w:rFonts w:ascii="Arial" w:hAnsi="Arial" w:cs="Arial"/>
          <w:sz w:val="28"/>
          <w:szCs w:val="28"/>
        </w:rPr>
        <w:tab/>
      </w:r>
      <w:r w:rsidR="00EC375C" w:rsidRPr="005A6F66">
        <w:rPr>
          <w:rFonts w:ascii="Arial" w:hAnsi="Arial" w:cs="Arial"/>
          <w:sz w:val="28"/>
          <w:szCs w:val="28"/>
        </w:rPr>
        <w:tab/>
      </w:r>
      <w:r w:rsidR="005A6F66">
        <w:rPr>
          <w:rFonts w:ascii="Arial" w:hAnsi="Arial" w:cs="Arial"/>
          <w:sz w:val="28"/>
          <w:szCs w:val="28"/>
        </w:rPr>
        <w:tab/>
      </w:r>
      <w:r w:rsidRPr="005A6F66">
        <w:rPr>
          <w:rFonts w:ascii="Arial" w:hAnsi="Arial" w:cs="Arial"/>
        </w:rPr>
        <w:t>806-651-5101</w:t>
      </w:r>
    </w:p>
    <w:p w14:paraId="62045216" w14:textId="77777777" w:rsidR="00522CE7" w:rsidRPr="005A6F66" w:rsidRDefault="00522CE7" w:rsidP="00522CE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t>806-651-5105 (fax)</w:t>
      </w:r>
    </w:p>
    <w:p w14:paraId="5ACE014A" w14:textId="77777777" w:rsidR="00522CE7" w:rsidRPr="005A6F66" w:rsidRDefault="00522CE7" w:rsidP="00522CE7">
      <w:pPr>
        <w:rPr>
          <w:rFonts w:ascii="Arial" w:hAnsi="Arial" w:cs="Arial"/>
        </w:rPr>
      </w:pP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r w:rsidRPr="005A6F66">
        <w:rPr>
          <w:rFonts w:ascii="Arial" w:hAnsi="Arial" w:cs="Arial"/>
        </w:rPr>
        <w:tab/>
      </w:r>
      <w:hyperlink r:id="rId20" w:history="1">
        <w:r w:rsidRPr="005A6F66">
          <w:rPr>
            <w:rStyle w:val="Hyperlink"/>
            <w:rFonts w:ascii="Arial" w:hAnsi="Arial" w:cs="Arial"/>
          </w:rPr>
          <w:t>wtclinic@wtamu.edu</w:t>
        </w:r>
      </w:hyperlink>
    </w:p>
    <w:p w14:paraId="2C1451EB" w14:textId="77777777" w:rsidR="00522CE7" w:rsidRPr="00EC375C" w:rsidRDefault="00522CE7" w:rsidP="00522CE7">
      <w:pPr>
        <w:rPr>
          <w:rFonts w:ascii="Arial" w:hAnsi="Arial" w:cs="Arial"/>
          <w:sz w:val="28"/>
          <w:szCs w:val="28"/>
        </w:rPr>
      </w:pPr>
    </w:p>
    <w:p w14:paraId="22977CA4" w14:textId="77777777" w:rsidR="00522CE7" w:rsidRPr="005A2A96" w:rsidRDefault="00247ACA" w:rsidP="001C4E6F">
      <w:pPr>
        <w:pStyle w:val="NormalWeb"/>
        <w:jc w:val="center"/>
        <w:rPr>
          <w:rFonts w:ascii="Arial" w:hAnsi="Arial" w:cs="Arial"/>
          <w:sz w:val="16"/>
          <w:szCs w:val="16"/>
        </w:rPr>
      </w:pPr>
      <w:r w:rsidRPr="005A2A96">
        <w:rPr>
          <w:rFonts w:ascii="Arial" w:hAnsi="Arial" w:cs="Arial"/>
          <w:b/>
          <w:bCs/>
          <w:sz w:val="24"/>
          <w:szCs w:val="24"/>
        </w:rPr>
        <w:t>T</w:t>
      </w:r>
      <w:r w:rsidR="00522CE7" w:rsidRPr="005A2A96">
        <w:rPr>
          <w:rFonts w:ascii="Arial" w:hAnsi="Arial" w:cs="Arial"/>
          <w:b/>
          <w:bCs/>
          <w:sz w:val="24"/>
          <w:szCs w:val="24"/>
        </w:rPr>
        <w:t>able of Contents</w:t>
      </w:r>
    </w:p>
    <w:p w14:paraId="28955202" w14:textId="04DC8ECE" w:rsidR="00522CE7" w:rsidRPr="00EC375C" w:rsidRDefault="001A519F" w:rsidP="00522CE7">
      <w:pPr>
        <w:pStyle w:val="NormalWeb"/>
        <w:rPr>
          <w:rFonts w:ascii="Arial" w:hAnsi="Arial" w:cs="Arial"/>
          <w:b/>
          <w:bCs/>
        </w:rPr>
      </w:pPr>
      <w:r w:rsidRPr="00EC375C">
        <w:rPr>
          <w:rFonts w:ascii="Arial" w:hAnsi="Arial" w:cs="Arial"/>
          <w:b/>
          <w:bCs/>
        </w:rPr>
        <w:t>Mission and Strategic Goals....</w:t>
      </w:r>
      <w:r w:rsidR="00522CE7" w:rsidRPr="00EC375C">
        <w:rPr>
          <w:rFonts w:ascii="Arial" w:hAnsi="Arial" w:cs="Arial"/>
          <w:b/>
          <w:bCs/>
        </w:rPr>
        <w:t>......</w:t>
      </w:r>
      <w:r w:rsidRPr="00EC375C">
        <w:rPr>
          <w:rFonts w:ascii="Arial" w:hAnsi="Arial" w:cs="Arial"/>
          <w:b/>
          <w:bCs/>
        </w:rPr>
        <w:t>.</w:t>
      </w:r>
      <w:r w:rsidR="00522CE7" w:rsidRPr="00EC375C">
        <w:rPr>
          <w:rFonts w:ascii="Arial" w:hAnsi="Arial" w:cs="Arial"/>
          <w:b/>
          <w:bCs/>
        </w:rPr>
        <w:t>.................</w:t>
      </w:r>
      <w:r w:rsidR="001C4E6F" w:rsidRPr="00EC375C">
        <w:rPr>
          <w:rFonts w:ascii="Arial" w:hAnsi="Arial" w:cs="Arial"/>
          <w:b/>
          <w:bCs/>
        </w:rPr>
        <w:t>....</w:t>
      </w:r>
      <w:r w:rsidR="001D1E7E" w:rsidRPr="00EC375C">
        <w:rPr>
          <w:rFonts w:ascii="Arial" w:hAnsi="Arial" w:cs="Arial"/>
          <w:b/>
          <w:bCs/>
        </w:rPr>
        <w:t>.........................</w:t>
      </w:r>
      <w:r w:rsidR="00943C9E" w:rsidRPr="00EC375C">
        <w:rPr>
          <w:rFonts w:ascii="Arial" w:hAnsi="Arial" w:cs="Arial"/>
          <w:b/>
          <w:bCs/>
        </w:rPr>
        <w:t>.........................</w:t>
      </w:r>
      <w:r w:rsidR="001D1E7E" w:rsidRPr="00EC375C">
        <w:rPr>
          <w:rFonts w:ascii="Arial" w:hAnsi="Arial" w:cs="Arial"/>
          <w:b/>
          <w:bCs/>
        </w:rPr>
        <w:t>.</w:t>
      </w:r>
      <w:r w:rsidR="00247ACA" w:rsidRPr="00EC375C">
        <w:rPr>
          <w:rFonts w:ascii="Arial" w:hAnsi="Arial" w:cs="Arial"/>
          <w:b/>
          <w:bCs/>
        </w:rPr>
        <w:t>5</w:t>
      </w:r>
      <w:r w:rsidR="001D1E7E" w:rsidRPr="00EC375C">
        <w:rPr>
          <w:rFonts w:ascii="Arial" w:hAnsi="Arial" w:cs="Arial"/>
          <w:b/>
          <w:bCs/>
        </w:rPr>
        <w:t xml:space="preserve"> </w:t>
      </w:r>
      <w:r w:rsidR="00EC375C">
        <w:rPr>
          <w:rFonts w:ascii="Arial" w:hAnsi="Arial" w:cs="Arial"/>
          <w:b/>
          <w:bCs/>
        </w:rPr>
        <w:br/>
      </w:r>
      <w:r w:rsidR="001D1E7E" w:rsidRPr="00EC375C">
        <w:rPr>
          <w:rFonts w:ascii="Arial" w:hAnsi="Arial" w:cs="Arial"/>
          <w:b/>
          <w:bCs/>
        </w:rPr>
        <w:t xml:space="preserve">Program </w:t>
      </w:r>
      <w:r w:rsidR="001C4E6F" w:rsidRPr="00EC375C">
        <w:rPr>
          <w:rFonts w:ascii="Arial" w:hAnsi="Arial" w:cs="Arial"/>
          <w:b/>
          <w:bCs/>
        </w:rPr>
        <w:t xml:space="preserve"> </w:t>
      </w:r>
      <w:r w:rsidR="00522CE7" w:rsidRPr="00EC375C">
        <w:rPr>
          <w:rFonts w:ascii="Arial" w:hAnsi="Arial" w:cs="Arial"/>
          <w:b/>
          <w:bCs/>
        </w:rPr>
        <w:t>O</w:t>
      </w:r>
      <w:r w:rsidR="001C4E6F" w:rsidRPr="00EC375C">
        <w:rPr>
          <w:rFonts w:ascii="Arial" w:hAnsi="Arial" w:cs="Arial"/>
          <w:b/>
          <w:bCs/>
        </w:rPr>
        <w:t>utcomes</w:t>
      </w:r>
      <w:r w:rsidRPr="00EC375C">
        <w:rPr>
          <w:rFonts w:ascii="Arial" w:hAnsi="Arial" w:cs="Arial"/>
          <w:b/>
          <w:bCs/>
        </w:rPr>
        <w:t>…………………..</w:t>
      </w:r>
      <w:r w:rsidR="001C4E6F" w:rsidRPr="00EC375C">
        <w:rPr>
          <w:rFonts w:ascii="Arial" w:hAnsi="Arial" w:cs="Arial"/>
          <w:b/>
          <w:bCs/>
        </w:rPr>
        <w:t>.....</w:t>
      </w:r>
      <w:r w:rsidR="001D1E7E" w:rsidRPr="00EC375C">
        <w:rPr>
          <w:rFonts w:ascii="Arial" w:hAnsi="Arial" w:cs="Arial"/>
          <w:b/>
          <w:bCs/>
        </w:rPr>
        <w:t>.......</w:t>
      </w:r>
      <w:r w:rsidR="00522CE7" w:rsidRPr="00EC375C">
        <w:rPr>
          <w:rFonts w:ascii="Arial" w:hAnsi="Arial" w:cs="Arial"/>
          <w:b/>
          <w:bCs/>
        </w:rPr>
        <w:t>........</w:t>
      </w:r>
      <w:r w:rsidR="001C4E6F" w:rsidRPr="00EC375C">
        <w:rPr>
          <w:rFonts w:ascii="Arial" w:hAnsi="Arial" w:cs="Arial"/>
          <w:b/>
          <w:bCs/>
        </w:rPr>
        <w:t>..........................</w:t>
      </w:r>
      <w:r w:rsidR="00522CE7" w:rsidRPr="00EC375C">
        <w:rPr>
          <w:rFonts w:ascii="Arial" w:hAnsi="Arial" w:cs="Arial"/>
          <w:b/>
          <w:bCs/>
        </w:rPr>
        <w:t>.</w:t>
      </w:r>
      <w:r w:rsidR="00943C9E" w:rsidRPr="00EC375C">
        <w:rPr>
          <w:rFonts w:ascii="Arial" w:hAnsi="Arial" w:cs="Arial"/>
          <w:b/>
          <w:bCs/>
        </w:rPr>
        <w:t>......................</w:t>
      </w:r>
      <w:r w:rsidR="00522CE7" w:rsidRPr="00EC375C">
        <w:rPr>
          <w:rFonts w:ascii="Arial" w:hAnsi="Arial" w:cs="Arial"/>
          <w:b/>
          <w:bCs/>
        </w:rPr>
        <w:t>....</w:t>
      </w:r>
      <w:r w:rsidR="00452535" w:rsidRPr="00EC375C">
        <w:rPr>
          <w:rFonts w:ascii="Arial" w:hAnsi="Arial" w:cs="Arial"/>
          <w:b/>
          <w:bCs/>
        </w:rPr>
        <w:t>7</w:t>
      </w:r>
      <w:r w:rsidR="00522CE7" w:rsidRPr="00EC375C">
        <w:rPr>
          <w:rFonts w:ascii="Arial" w:hAnsi="Arial" w:cs="Arial"/>
          <w:b/>
          <w:bCs/>
        </w:rPr>
        <w:t xml:space="preserve"> </w:t>
      </w:r>
      <w:r w:rsidR="00EC375C">
        <w:rPr>
          <w:rFonts w:ascii="Arial" w:hAnsi="Arial" w:cs="Arial"/>
          <w:b/>
          <w:bCs/>
        </w:rPr>
        <w:br/>
      </w:r>
      <w:r w:rsidR="00522CE7" w:rsidRPr="00EC375C">
        <w:rPr>
          <w:rFonts w:ascii="Arial" w:hAnsi="Arial" w:cs="Arial"/>
          <w:b/>
          <w:bCs/>
        </w:rPr>
        <w:t>Student Learning Outcomes...........</w:t>
      </w:r>
      <w:r w:rsidR="001D1E7E" w:rsidRPr="00EC375C">
        <w:rPr>
          <w:rFonts w:ascii="Arial" w:hAnsi="Arial" w:cs="Arial"/>
          <w:b/>
          <w:bCs/>
        </w:rPr>
        <w:t>..................</w:t>
      </w:r>
      <w:r w:rsidR="00522CE7" w:rsidRPr="00EC375C">
        <w:rPr>
          <w:rFonts w:ascii="Arial" w:hAnsi="Arial" w:cs="Arial"/>
          <w:b/>
          <w:bCs/>
        </w:rPr>
        <w:t>.........</w:t>
      </w:r>
      <w:r w:rsidR="001C4E6F" w:rsidRPr="00EC375C">
        <w:rPr>
          <w:rFonts w:ascii="Arial" w:hAnsi="Arial" w:cs="Arial"/>
          <w:b/>
          <w:bCs/>
        </w:rPr>
        <w:t>...............</w:t>
      </w:r>
      <w:r w:rsidR="00943C9E" w:rsidRPr="00EC375C">
        <w:rPr>
          <w:rFonts w:ascii="Arial" w:hAnsi="Arial" w:cs="Arial"/>
          <w:b/>
          <w:bCs/>
        </w:rPr>
        <w:t>........................</w:t>
      </w:r>
      <w:r w:rsidR="001C4E6F" w:rsidRPr="00EC375C">
        <w:rPr>
          <w:rFonts w:ascii="Arial" w:hAnsi="Arial" w:cs="Arial"/>
          <w:b/>
          <w:bCs/>
        </w:rPr>
        <w:t>..</w:t>
      </w:r>
      <w:r w:rsidR="008F2808" w:rsidRPr="00EC375C">
        <w:rPr>
          <w:rFonts w:ascii="Arial" w:hAnsi="Arial" w:cs="Arial"/>
          <w:b/>
          <w:bCs/>
        </w:rPr>
        <w:t>...</w:t>
      </w:r>
      <w:r w:rsidR="00452535" w:rsidRPr="00EC375C">
        <w:rPr>
          <w:rFonts w:ascii="Arial" w:hAnsi="Arial" w:cs="Arial"/>
          <w:b/>
          <w:bCs/>
        </w:rPr>
        <w:t>7</w:t>
      </w:r>
      <w:r w:rsidR="008F2808" w:rsidRPr="00EC375C">
        <w:rPr>
          <w:rFonts w:ascii="Arial" w:hAnsi="Arial" w:cs="Arial"/>
          <w:b/>
          <w:bCs/>
        </w:rPr>
        <w:t xml:space="preserve"> </w:t>
      </w:r>
      <w:r w:rsidR="00EC375C">
        <w:rPr>
          <w:rFonts w:ascii="Arial" w:hAnsi="Arial" w:cs="Arial"/>
          <w:b/>
          <w:bCs/>
        </w:rPr>
        <w:br/>
      </w:r>
      <w:r w:rsidR="001D1E7E" w:rsidRPr="00EC375C">
        <w:rPr>
          <w:rFonts w:ascii="Arial" w:hAnsi="Arial" w:cs="Arial"/>
          <w:b/>
          <w:bCs/>
        </w:rPr>
        <w:t xml:space="preserve">Graduate </w:t>
      </w:r>
      <w:r w:rsidR="00522CE7" w:rsidRPr="00EC375C">
        <w:rPr>
          <w:rFonts w:ascii="Arial" w:hAnsi="Arial" w:cs="Arial"/>
          <w:b/>
          <w:bCs/>
        </w:rPr>
        <w:t>Curriculum.</w:t>
      </w:r>
      <w:r w:rsidR="00247ACA" w:rsidRPr="00EC375C">
        <w:rPr>
          <w:rFonts w:ascii="Arial" w:hAnsi="Arial" w:cs="Arial"/>
          <w:b/>
          <w:bCs/>
        </w:rPr>
        <w:t>.</w:t>
      </w:r>
      <w:r w:rsidR="00522CE7" w:rsidRPr="00EC375C">
        <w:rPr>
          <w:rFonts w:ascii="Arial" w:hAnsi="Arial" w:cs="Arial"/>
          <w:b/>
          <w:bCs/>
        </w:rPr>
        <w:t>...........</w:t>
      </w:r>
      <w:r w:rsidR="001C4E6F" w:rsidRPr="00EC375C">
        <w:rPr>
          <w:rFonts w:ascii="Arial" w:hAnsi="Arial" w:cs="Arial"/>
          <w:b/>
          <w:bCs/>
        </w:rPr>
        <w:t>......</w:t>
      </w:r>
      <w:r w:rsidR="001D1E7E" w:rsidRPr="00EC375C">
        <w:rPr>
          <w:rFonts w:ascii="Arial" w:hAnsi="Arial" w:cs="Arial"/>
          <w:b/>
          <w:bCs/>
        </w:rPr>
        <w:t>.....................</w:t>
      </w:r>
      <w:r w:rsidR="001C4E6F" w:rsidRPr="00EC375C">
        <w:rPr>
          <w:rFonts w:ascii="Arial" w:hAnsi="Arial" w:cs="Arial"/>
          <w:b/>
          <w:bCs/>
        </w:rPr>
        <w:t>..................</w:t>
      </w:r>
      <w:r w:rsidR="00522CE7" w:rsidRPr="00EC375C">
        <w:rPr>
          <w:rFonts w:ascii="Arial" w:hAnsi="Arial" w:cs="Arial"/>
          <w:b/>
          <w:bCs/>
        </w:rPr>
        <w:t>.....</w:t>
      </w:r>
      <w:r w:rsidR="00324835" w:rsidRPr="00EC375C">
        <w:rPr>
          <w:rFonts w:ascii="Arial" w:hAnsi="Arial" w:cs="Arial"/>
          <w:b/>
          <w:bCs/>
        </w:rPr>
        <w:t>.........................</w:t>
      </w:r>
      <w:r w:rsidR="00522CE7" w:rsidRPr="00EC375C">
        <w:rPr>
          <w:rFonts w:ascii="Arial" w:hAnsi="Arial" w:cs="Arial"/>
          <w:b/>
          <w:bCs/>
        </w:rPr>
        <w:t>..</w:t>
      </w:r>
      <w:r w:rsidR="001D1E7E" w:rsidRPr="00EC375C">
        <w:rPr>
          <w:rFonts w:ascii="Arial" w:hAnsi="Arial" w:cs="Arial"/>
          <w:b/>
          <w:bCs/>
        </w:rPr>
        <w:t>.</w:t>
      </w:r>
      <w:r w:rsidR="008F2808" w:rsidRPr="00EC375C">
        <w:rPr>
          <w:rFonts w:ascii="Arial" w:hAnsi="Arial" w:cs="Arial"/>
          <w:b/>
          <w:bCs/>
        </w:rPr>
        <w:t>....</w:t>
      </w:r>
      <w:r w:rsidR="005A6F66">
        <w:rPr>
          <w:rFonts w:ascii="Arial" w:hAnsi="Arial" w:cs="Arial"/>
          <w:b/>
          <w:bCs/>
        </w:rPr>
        <w:t>9</w:t>
      </w:r>
      <w:r w:rsidR="00EC375C">
        <w:rPr>
          <w:rFonts w:ascii="Arial" w:hAnsi="Arial" w:cs="Arial"/>
          <w:b/>
          <w:bCs/>
        </w:rPr>
        <w:br/>
      </w:r>
      <w:r w:rsidR="00522CE7" w:rsidRPr="00EC375C">
        <w:rPr>
          <w:rFonts w:ascii="Arial" w:hAnsi="Arial" w:cs="Arial"/>
          <w:b/>
          <w:bCs/>
        </w:rPr>
        <w:t>Academic Advising .......................</w:t>
      </w:r>
      <w:r w:rsidR="001D1E7E" w:rsidRPr="00EC375C">
        <w:rPr>
          <w:rFonts w:ascii="Arial" w:hAnsi="Arial" w:cs="Arial"/>
          <w:b/>
          <w:bCs/>
        </w:rPr>
        <w:t>.....................</w:t>
      </w:r>
      <w:r w:rsidR="00522CE7" w:rsidRPr="00EC375C">
        <w:rPr>
          <w:rFonts w:ascii="Arial" w:hAnsi="Arial" w:cs="Arial"/>
          <w:b/>
          <w:bCs/>
        </w:rPr>
        <w:t>.........</w:t>
      </w:r>
      <w:r w:rsidR="001C4E6F" w:rsidRPr="00EC375C">
        <w:rPr>
          <w:rFonts w:ascii="Arial" w:hAnsi="Arial" w:cs="Arial"/>
          <w:b/>
          <w:bCs/>
        </w:rPr>
        <w:t>...............</w:t>
      </w:r>
      <w:r w:rsidR="00324835" w:rsidRPr="00EC375C">
        <w:rPr>
          <w:rFonts w:ascii="Arial" w:hAnsi="Arial" w:cs="Arial"/>
          <w:b/>
          <w:bCs/>
        </w:rPr>
        <w:t>......................</w:t>
      </w:r>
      <w:r w:rsidR="001C4E6F" w:rsidRPr="00EC375C">
        <w:rPr>
          <w:rFonts w:ascii="Arial" w:hAnsi="Arial" w:cs="Arial"/>
          <w:b/>
          <w:bCs/>
        </w:rPr>
        <w:t>.</w:t>
      </w:r>
      <w:r w:rsidR="00522CE7" w:rsidRPr="00EC375C">
        <w:rPr>
          <w:rFonts w:ascii="Arial" w:hAnsi="Arial" w:cs="Arial"/>
          <w:b/>
          <w:bCs/>
        </w:rPr>
        <w:t>...</w:t>
      </w:r>
      <w:r w:rsidR="00324835" w:rsidRPr="00EC375C">
        <w:rPr>
          <w:rFonts w:ascii="Arial" w:hAnsi="Arial" w:cs="Arial"/>
          <w:b/>
          <w:bCs/>
        </w:rPr>
        <w:t>.</w:t>
      </w:r>
      <w:r w:rsidR="00D56DA0" w:rsidRPr="00EC375C">
        <w:rPr>
          <w:rFonts w:ascii="Arial" w:hAnsi="Arial" w:cs="Arial"/>
          <w:b/>
          <w:bCs/>
        </w:rPr>
        <w:t>....</w:t>
      </w:r>
      <w:r w:rsidR="005A6F66">
        <w:rPr>
          <w:rFonts w:ascii="Arial" w:hAnsi="Arial" w:cs="Arial"/>
          <w:b/>
          <w:bCs/>
        </w:rPr>
        <w:t>10</w:t>
      </w:r>
      <w:r w:rsidR="00522CE7" w:rsidRPr="00EC375C">
        <w:rPr>
          <w:rFonts w:ascii="Arial" w:hAnsi="Arial" w:cs="Arial"/>
          <w:b/>
          <w:bCs/>
        </w:rPr>
        <w:t xml:space="preserve"> Comprehensive Exams ..................</w:t>
      </w:r>
      <w:r w:rsidR="001D1E7E" w:rsidRPr="00EC375C">
        <w:rPr>
          <w:rFonts w:ascii="Arial" w:hAnsi="Arial" w:cs="Arial"/>
          <w:b/>
          <w:bCs/>
        </w:rPr>
        <w:t>.....................</w:t>
      </w:r>
      <w:r w:rsidR="00522CE7" w:rsidRPr="00EC375C">
        <w:rPr>
          <w:rFonts w:ascii="Arial" w:hAnsi="Arial" w:cs="Arial"/>
          <w:b/>
          <w:bCs/>
        </w:rPr>
        <w:t>..................</w:t>
      </w:r>
      <w:r w:rsidR="001D1E7E" w:rsidRPr="00EC375C">
        <w:rPr>
          <w:rFonts w:ascii="Arial" w:hAnsi="Arial" w:cs="Arial"/>
          <w:b/>
          <w:bCs/>
        </w:rPr>
        <w:t>....</w:t>
      </w:r>
      <w:r w:rsidR="00324835" w:rsidRPr="00EC375C">
        <w:rPr>
          <w:rFonts w:ascii="Arial" w:hAnsi="Arial" w:cs="Arial"/>
          <w:b/>
          <w:bCs/>
        </w:rPr>
        <w:t>......................</w:t>
      </w:r>
      <w:r w:rsidR="001D1E7E" w:rsidRPr="00EC375C">
        <w:rPr>
          <w:rFonts w:ascii="Arial" w:hAnsi="Arial" w:cs="Arial"/>
          <w:b/>
          <w:bCs/>
        </w:rPr>
        <w:t>..</w:t>
      </w:r>
      <w:r w:rsidR="001C4E6F" w:rsidRPr="00EC375C">
        <w:rPr>
          <w:rFonts w:ascii="Arial" w:hAnsi="Arial" w:cs="Arial"/>
          <w:b/>
          <w:bCs/>
        </w:rPr>
        <w:t>.</w:t>
      </w:r>
      <w:r w:rsidR="001B720D" w:rsidRPr="00EC375C">
        <w:rPr>
          <w:rFonts w:ascii="Arial" w:hAnsi="Arial" w:cs="Arial"/>
          <w:b/>
          <w:bCs/>
        </w:rPr>
        <w:t>..</w:t>
      </w:r>
      <w:r w:rsidR="00FE19D0" w:rsidRPr="00EC375C">
        <w:rPr>
          <w:rFonts w:ascii="Arial" w:hAnsi="Arial" w:cs="Arial"/>
          <w:b/>
          <w:bCs/>
        </w:rPr>
        <w:t>..</w:t>
      </w:r>
      <w:r w:rsidR="001B720D" w:rsidRPr="00EC375C">
        <w:rPr>
          <w:rFonts w:ascii="Arial" w:hAnsi="Arial" w:cs="Arial"/>
          <w:b/>
          <w:bCs/>
        </w:rPr>
        <w:t xml:space="preserve"> </w:t>
      </w:r>
      <w:r w:rsidR="00452535" w:rsidRPr="00EC375C">
        <w:rPr>
          <w:rFonts w:ascii="Arial" w:hAnsi="Arial" w:cs="Arial"/>
          <w:b/>
          <w:bCs/>
        </w:rPr>
        <w:t>1</w:t>
      </w:r>
      <w:r w:rsidR="005A6F66">
        <w:rPr>
          <w:rFonts w:ascii="Arial" w:hAnsi="Arial" w:cs="Arial"/>
          <w:b/>
          <w:bCs/>
        </w:rPr>
        <w:t>1</w:t>
      </w:r>
      <w:r w:rsidR="00EC375C">
        <w:rPr>
          <w:rFonts w:ascii="Arial" w:hAnsi="Arial" w:cs="Arial"/>
          <w:b/>
          <w:bCs/>
        </w:rPr>
        <w:br/>
      </w:r>
      <w:r w:rsidR="00522CE7" w:rsidRPr="00EC375C">
        <w:rPr>
          <w:rFonts w:ascii="Arial" w:hAnsi="Arial" w:cs="Arial"/>
          <w:b/>
          <w:bCs/>
        </w:rPr>
        <w:t>Thesis Guidelines ..........................................</w:t>
      </w:r>
      <w:r w:rsidR="001C4E6F" w:rsidRPr="00EC375C">
        <w:rPr>
          <w:rFonts w:ascii="Arial" w:hAnsi="Arial" w:cs="Arial"/>
          <w:b/>
          <w:bCs/>
        </w:rPr>
        <w:t>.....</w:t>
      </w:r>
      <w:r w:rsidR="001D1E7E" w:rsidRPr="00EC375C">
        <w:rPr>
          <w:rFonts w:ascii="Arial" w:hAnsi="Arial" w:cs="Arial"/>
          <w:b/>
          <w:bCs/>
        </w:rPr>
        <w:t>.....................</w:t>
      </w:r>
      <w:r w:rsidR="00324835" w:rsidRPr="00EC375C">
        <w:rPr>
          <w:rFonts w:ascii="Arial" w:hAnsi="Arial" w:cs="Arial"/>
          <w:b/>
          <w:bCs/>
        </w:rPr>
        <w:t>.......................</w:t>
      </w:r>
      <w:r w:rsidR="001D1E7E" w:rsidRPr="00EC375C">
        <w:rPr>
          <w:rFonts w:ascii="Arial" w:hAnsi="Arial" w:cs="Arial"/>
          <w:b/>
          <w:bCs/>
        </w:rPr>
        <w:t>...</w:t>
      </w:r>
      <w:r w:rsidR="00522CE7" w:rsidRPr="00EC375C">
        <w:rPr>
          <w:rFonts w:ascii="Arial" w:hAnsi="Arial" w:cs="Arial"/>
          <w:b/>
          <w:bCs/>
        </w:rPr>
        <w:t>....</w:t>
      </w:r>
      <w:r w:rsidR="007E553D" w:rsidRPr="00EC375C">
        <w:rPr>
          <w:rFonts w:ascii="Arial" w:hAnsi="Arial" w:cs="Arial"/>
          <w:b/>
          <w:bCs/>
        </w:rPr>
        <w:t>..</w:t>
      </w:r>
      <w:r w:rsidR="001B720D" w:rsidRPr="00EC375C">
        <w:rPr>
          <w:rFonts w:ascii="Arial" w:hAnsi="Arial" w:cs="Arial"/>
          <w:b/>
          <w:bCs/>
        </w:rPr>
        <w:t>1</w:t>
      </w:r>
      <w:r w:rsidR="005A6F66">
        <w:rPr>
          <w:rFonts w:ascii="Arial" w:hAnsi="Arial" w:cs="Arial"/>
          <w:b/>
          <w:bCs/>
        </w:rPr>
        <w:t>2</w:t>
      </w:r>
      <w:r w:rsidR="00522CE7" w:rsidRPr="00EC375C">
        <w:rPr>
          <w:rFonts w:ascii="Arial" w:hAnsi="Arial" w:cs="Arial"/>
          <w:b/>
          <w:bCs/>
        </w:rPr>
        <w:t xml:space="preserve"> </w:t>
      </w:r>
    </w:p>
    <w:p w14:paraId="0377D393" w14:textId="1D1DB0BB" w:rsidR="00247ACA" w:rsidRPr="00EC375C" w:rsidRDefault="00247ACA" w:rsidP="00522CE7">
      <w:pPr>
        <w:pStyle w:val="NormalWeb"/>
        <w:rPr>
          <w:rFonts w:ascii="Arial" w:hAnsi="Arial" w:cs="Arial"/>
          <w:b/>
          <w:bCs/>
        </w:rPr>
      </w:pPr>
      <w:r w:rsidRPr="00EC375C">
        <w:rPr>
          <w:rFonts w:ascii="Arial" w:hAnsi="Arial" w:cs="Arial"/>
          <w:b/>
          <w:bCs/>
        </w:rPr>
        <w:t xml:space="preserve">Academic Integrity Guidelines </w:t>
      </w:r>
      <w:r w:rsidR="007E553D" w:rsidRPr="00EC375C">
        <w:rPr>
          <w:rFonts w:ascii="Arial" w:hAnsi="Arial" w:cs="Arial"/>
          <w:b/>
          <w:bCs/>
        </w:rPr>
        <w:t>………………………………………………………</w:t>
      </w:r>
      <w:proofErr w:type="gramStart"/>
      <w:r w:rsidR="007E553D" w:rsidRPr="00EC375C">
        <w:rPr>
          <w:rFonts w:ascii="Arial" w:hAnsi="Arial" w:cs="Arial"/>
          <w:b/>
          <w:bCs/>
        </w:rPr>
        <w:t>….</w:t>
      </w:r>
      <w:r w:rsidRPr="00EC375C">
        <w:rPr>
          <w:rFonts w:ascii="Arial" w:hAnsi="Arial" w:cs="Arial"/>
          <w:b/>
          <w:bCs/>
        </w:rPr>
        <w:t>.</w:t>
      </w:r>
      <w:proofErr w:type="gramEnd"/>
      <w:r w:rsidRPr="00EC375C">
        <w:rPr>
          <w:rFonts w:ascii="Arial" w:hAnsi="Arial" w:cs="Arial"/>
          <w:b/>
          <w:bCs/>
        </w:rPr>
        <w:t>1</w:t>
      </w:r>
      <w:r w:rsidR="005A6F66">
        <w:rPr>
          <w:rFonts w:ascii="Arial" w:hAnsi="Arial" w:cs="Arial"/>
          <w:b/>
          <w:bCs/>
        </w:rPr>
        <w:t>3</w:t>
      </w:r>
    </w:p>
    <w:p w14:paraId="26FC4E66" w14:textId="207C7AB1" w:rsidR="007E553D" w:rsidRPr="00EC375C" w:rsidRDefault="007E553D" w:rsidP="00522CE7">
      <w:pPr>
        <w:pStyle w:val="NormalWeb"/>
        <w:rPr>
          <w:rFonts w:ascii="Arial" w:hAnsi="Arial" w:cs="Arial"/>
        </w:rPr>
      </w:pPr>
      <w:r w:rsidRPr="00EC375C">
        <w:rPr>
          <w:rFonts w:ascii="Arial" w:hAnsi="Arial" w:cs="Arial"/>
          <w:b/>
          <w:bCs/>
        </w:rPr>
        <w:t>Removal From the Program……………………………………………………</w:t>
      </w:r>
      <w:proofErr w:type="gramStart"/>
      <w:r w:rsidRPr="00EC375C">
        <w:rPr>
          <w:rFonts w:ascii="Arial" w:hAnsi="Arial" w:cs="Arial"/>
          <w:b/>
          <w:bCs/>
        </w:rPr>
        <w:t>…..</w:t>
      </w:r>
      <w:proofErr w:type="gramEnd"/>
      <w:r w:rsidRPr="00EC375C">
        <w:rPr>
          <w:rFonts w:ascii="Arial" w:hAnsi="Arial" w:cs="Arial"/>
          <w:b/>
          <w:bCs/>
        </w:rPr>
        <w:t>…</w:t>
      </w:r>
      <w:proofErr w:type="gramStart"/>
      <w:r w:rsidRPr="00EC375C">
        <w:rPr>
          <w:rFonts w:ascii="Arial" w:hAnsi="Arial" w:cs="Arial"/>
          <w:b/>
          <w:bCs/>
        </w:rPr>
        <w:t>…..</w:t>
      </w:r>
      <w:proofErr w:type="gramEnd"/>
      <w:r w:rsidRPr="00EC375C">
        <w:rPr>
          <w:rFonts w:ascii="Arial" w:hAnsi="Arial" w:cs="Arial"/>
          <w:b/>
          <w:bCs/>
        </w:rPr>
        <w:t>1</w:t>
      </w:r>
      <w:r w:rsidR="005A6F66">
        <w:rPr>
          <w:rFonts w:ascii="Arial" w:hAnsi="Arial" w:cs="Arial"/>
          <w:b/>
          <w:bCs/>
        </w:rPr>
        <w:t>4</w:t>
      </w:r>
    </w:p>
    <w:p w14:paraId="38586809" w14:textId="03AEB32C" w:rsidR="00522CE7" w:rsidRPr="00EC375C" w:rsidRDefault="00522CE7" w:rsidP="00522CE7">
      <w:pPr>
        <w:pStyle w:val="NormalWeb"/>
        <w:rPr>
          <w:rFonts w:ascii="Arial" w:hAnsi="Arial" w:cs="Arial"/>
        </w:rPr>
      </w:pPr>
      <w:r w:rsidRPr="00EC375C">
        <w:rPr>
          <w:rFonts w:ascii="Arial" w:hAnsi="Arial" w:cs="Arial"/>
          <w:b/>
          <w:bCs/>
        </w:rPr>
        <w:t xml:space="preserve">Appendices </w:t>
      </w:r>
      <w:r w:rsidR="007A2BE4">
        <w:rPr>
          <w:rFonts w:ascii="Arial" w:hAnsi="Arial" w:cs="Arial"/>
          <w:b/>
          <w:bCs/>
        </w:rPr>
        <w:t>&amp; Resources</w:t>
      </w:r>
    </w:p>
    <w:p w14:paraId="329BF7F6" w14:textId="70380B59" w:rsidR="00522CE7" w:rsidRPr="00EC375C" w:rsidRDefault="001C4E6F" w:rsidP="00522CE7">
      <w:pPr>
        <w:pStyle w:val="NormalWeb"/>
        <w:rPr>
          <w:rFonts w:ascii="Arial" w:hAnsi="Arial" w:cs="Arial"/>
          <w:b/>
          <w:bCs/>
        </w:rPr>
      </w:pPr>
      <w:r w:rsidRPr="00EC375C">
        <w:rPr>
          <w:rFonts w:ascii="Arial" w:hAnsi="Arial" w:cs="Arial"/>
          <w:b/>
          <w:bCs/>
        </w:rPr>
        <w:t>ASHA Code of E</w:t>
      </w:r>
      <w:r w:rsidR="00247ACA" w:rsidRPr="00EC375C">
        <w:rPr>
          <w:rFonts w:ascii="Arial" w:hAnsi="Arial" w:cs="Arial"/>
          <w:b/>
          <w:bCs/>
        </w:rPr>
        <w:t>t</w:t>
      </w:r>
      <w:r w:rsidRPr="00EC375C">
        <w:rPr>
          <w:rFonts w:ascii="Arial" w:hAnsi="Arial" w:cs="Arial"/>
          <w:b/>
          <w:bCs/>
        </w:rPr>
        <w:t>hics</w:t>
      </w:r>
      <w:r w:rsidR="00522CE7" w:rsidRPr="00EC375C">
        <w:rPr>
          <w:rFonts w:ascii="Arial" w:hAnsi="Arial" w:cs="Arial"/>
          <w:b/>
          <w:bCs/>
        </w:rPr>
        <w:t>.........................................</w:t>
      </w:r>
      <w:r w:rsidR="001D1E7E" w:rsidRPr="00EC375C">
        <w:rPr>
          <w:rFonts w:ascii="Arial" w:hAnsi="Arial" w:cs="Arial"/>
          <w:b/>
          <w:bCs/>
        </w:rPr>
        <w:t>..................</w:t>
      </w:r>
      <w:r w:rsidR="00324835" w:rsidRPr="00EC375C">
        <w:rPr>
          <w:rFonts w:ascii="Arial" w:hAnsi="Arial" w:cs="Arial"/>
          <w:b/>
          <w:bCs/>
        </w:rPr>
        <w:t>.........................</w:t>
      </w:r>
      <w:r w:rsidR="001D1E7E" w:rsidRPr="00EC375C">
        <w:rPr>
          <w:rFonts w:ascii="Arial" w:hAnsi="Arial" w:cs="Arial"/>
          <w:b/>
          <w:bCs/>
        </w:rPr>
        <w:t>..</w:t>
      </w:r>
      <w:r w:rsidRPr="00EC375C">
        <w:rPr>
          <w:rFonts w:ascii="Arial" w:hAnsi="Arial" w:cs="Arial"/>
          <w:b/>
          <w:bCs/>
        </w:rPr>
        <w:t>....</w:t>
      </w:r>
      <w:r w:rsidR="00522CE7" w:rsidRPr="00EC375C">
        <w:rPr>
          <w:rFonts w:ascii="Arial" w:hAnsi="Arial" w:cs="Arial"/>
          <w:b/>
          <w:bCs/>
        </w:rPr>
        <w:t>..</w:t>
      </w:r>
      <w:r w:rsidR="005332DA" w:rsidRPr="00EC375C">
        <w:rPr>
          <w:rFonts w:ascii="Arial" w:hAnsi="Arial" w:cs="Arial"/>
          <w:b/>
          <w:bCs/>
        </w:rPr>
        <w:t>.</w:t>
      </w:r>
      <w:r w:rsidR="00247ACA" w:rsidRPr="00EC375C">
        <w:rPr>
          <w:rFonts w:ascii="Arial" w:hAnsi="Arial" w:cs="Arial"/>
          <w:b/>
          <w:bCs/>
        </w:rPr>
        <w:t>..</w:t>
      </w:r>
      <w:r w:rsidR="005332DA" w:rsidRPr="00EC375C">
        <w:rPr>
          <w:rFonts w:ascii="Arial" w:hAnsi="Arial" w:cs="Arial"/>
          <w:b/>
          <w:bCs/>
        </w:rPr>
        <w:t>.</w:t>
      </w:r>
      <w:r w:rsidR="00522CE7" w:rsidRPr="00EC375C">
        <w:rPr>
          <w:rFonts w:ascii="Arial" w:hAnsi="Arial" w:cs="Arial"/>
          <w:b/>
          <w:bCs/>
        </w:rPr>
        <w:t>.</w:t>
      </w:r>
      <w:r w:rsidR="001B720D" w:rsidRPr="00EC375C">
        <w:rPr>
          <w:rFonts w:ascii="Arial" w:hAnsi="Arial" w:cs="Arial"/>
          <w:b/>
          <w:bCs/>
        </w:rPr>
        <w:t>1</w:t>
      </w:r>
      <w:r w:rsidR="005A6F66">
        <w:rPr>
          <w:rFonts w:ascii="Arial" w:hAnsi="Arial" w:cs="Arial"/>
          <w:b/>
          <w:bCs/>
        </w:rPr>
        <w:t>5</w:t>
      </w:r>
      <w:r w:rsidR="00522CE7" w:rsidRPr="00EC375C">
        <w:rPr>
          <w:rFonts w:ascii="Arial" w:hAnsi="Arial" w:cs="Arial"/>
          <w:b/>
          <w:bCs/>
        </w:rPr>
        <w:t xml:space="preserve"> </w:t>
      </w:r>
      <w:r w:rsidR="00324835" w:rsidRPr="00EC375C">
        <w:rPr>
          <w:rFonts w:ascii="Arial" w:hAnsi="Arial" w:cs="Arial"/>
          <w:b/>
          <w:bCs/>
        </w:rPr>
        <w:t xml:space="preserve">          </w:t>
      </w:r>
      <w:r w:rsidR="00522CE7" w:rsidRPr="00EC375C">
        <w:rPr>
          <w:rFonts w:ascii="Arial" w:hAnsi="Arial" w:cs="Arial"/>
          <w:b/>
          <w:bCs/>
        </w:rPr>
        <w:t>CAA Information ......</w:t>
      </w:r>
      <w:r w:rsidR="00324835" w:rsidRPr="00EC375C">
        <w:rPr>
          <w:rFonts w:ascii="Arial" w:hAnsi="Arial" w:cs="Arial"/>
          <w:b/>
          <w:bCs/>
        </w:rPr>
        <w:t>.......................</w:t>
      </w:r>
      <w:r w:rsidR="00522CE7" w:rsidRPr="00EC375C">
        <w:rPr>
          <w:rFonts w:ascii="Arial" w:hAnsi="Arial" w:cs="Arial"/>
          <w:b/>
          <w:bCs/>
        </w:rPr>
        <w:t>......................................</w:t>
      </w:r>
      <w:r w:rsidRPr="00EC375C">
        <w:rPr>
          <w:rFonts w:ascii="Arial" w:hAnsi="Arial" w:cs="Arial"/>
          <w:b/>
          <w:bCs/>
        </w:rPr>
        <w:t>..</w:t>
      </w:r>
      <w:r w:rsidR="001D1E7E" w:rsidRPr="00EC375C">
        <w:rPr>
          <w:rFonts w:ascii="Arial" w:hAnsi="Arial" w:cs="Arial"/>
          <w:b/>
          <w:bCs/>
        </w:rPr>
        <w:t>........................</w:t>
      </w:r>
      <w:r w:rsidRPr="00EC375C">
        <w:rPr>
          <w:rFonts w:ascii="Arial" w:hAnsi="Arial" w:cs="Arial"/>
          <w:b/>
          <w:bCs/>
        </w:rPr>
        <w:t>.</w:t>
      </w:r>
      <w:r w:rsidR="00B31087" w:rsidRPr="00EC375C">
        <w:rPr>
          <w:rFonts w:ascii="Arial" w:hAnsi="Arial" w:cs="Arial"/>
          <w:b/>
          <w:bCs/>
        </w:rPr>
        <w:t>.....</w:t>
      </w:r>
      <w:r w:rsidR="005332DA" w:rsidRPr="00EC375C">
        <w:rPr>
          <w:rFonts w:ascii="Arial" w:hAnsi="Arial" w:cs="Arial"/>
          <w:b/>
          <w:bCs/>
        </w:rPr>
        <w:t>..</w:t>
      </w:r>
      <w:r w:rsidR="005A6F66">
        <w:rPr>
          <w:rFonts w:ascii="Arial" w:hAnsi="Arial" w:cs="Arial"/>
          <w:b/>
          <w:bCs/>
        </w:rPr>
        <w:t>15</w:t>
      </w:r>
    </w:p>
    <w:p w14:paraId="4A3398B5" w14:textId="2867F0C1" w:rsidR="005A6F66" w:rsidRDefault="005332DA" w:rsidP="005A6F66">
      <w:pPr>
        <w:pStyle w:val="NormalWeb"/>
        <w:rPr>
          <w:rFonts w:ascii="Arial" w:hAnsi="Arial" w:cs="Arial"/>
          <w:b/>
          <w:bCs/>
        </w:rPr>
      </w:pPr>
      <w:r w:rsidRPr="00EC375C">
        <w:rPr>
          <w:rFonts w:ascii="Arial" w:hAnsi="Arial" w:cs="Arial"/>
          <w:b/>
          <w:bCs/>
        </w:rPr>
        <w:t>Signature Page ……………………………………………………………………………………</w:t>
      </w:r>
      <w:r w:rsidR="00247ACA" w:rsidRPr="00EC375C">
        <w:rPr>
          <w:rFonts w:ascii="Arial" w:hAnsi="Arial" w:cs="Arial"/>
          <w:b/>
          <w:bCs/>
        </w:rPr>
        <w:t>.</w:t>
      </w:r>
      <w:r w:rsidRPr="00EC375C">
        <w:rPr>
          <w:rFonts w:ascii="Arial" w:hAnsi="Arial" w:cs="Arial"/>
          <w:b/>
          <w:bCs/>
        </w:rPr>
        <w:t>1</w:t>
      </w:r>
      <w:r w:rsidR="005A6F66">
        <w:rPr>
          <w:rFonts w:ascii="Arial" w:hAnsi="Arial" w:cs="Arial"/>
          <w:b/>
          <w:bCs/>
        </w:rPr>
        <w:t>6</w:t>
      </w:r>
    </w:p>
    <w:p w14:paraId="6D3CA75C" w14:textId="3D10D7CD" w:rsidR="00522CE7" w:rsidRPr="005A6F66" w:rsidRDefault="00522CE7" w:rsidP="00522CE7">
      <w:pPr>
        <w:pStyle w:val="NormalWeb"/>
        <w:rPr>
          <w:rFonts w:ascii="Arial" w:hAnsi="Arial" w:cs="Arial"/>
          <w:sz w:val="16"/>
          <w:szCs w:val="16"/>
        </w:rPr>
      </w:pPr>
      <w:r w:rsidRPr="005A6F66">
        <w:rPr>
          <w:rFonts w:ascii="Arial" w:hAnsi="Arial" w:cs="Arial"/>
          <w:b/>
          <w:bCs/>
        </w:rPr>
        <w:t xml:space="preserve">About Your Graduate Handbook  </w:t>
      </w:r>
    </w:p>
    <w:p w14:paraId="1B88FD37" w14:textId="3AF73DBD" w:rsidR="00D46FAB" w:rsidRDefault="00522CE7" w:rsidP="0077316B">
      <w:pPr>
        <w:pStyle w:val="NormalWeb"/>
        <w:rPr>
          <w:rFonts w:ascii="Arial" w:hAnsi="Arial" w:cs="Arial"/>
        </w:rPr>
      </w:pPr>
      <w:r w:rsidRPr="005A6F66">
        <w:rPr>
          <w:rFonts w:ascii="Arial" w:hAnsi="Arial" w:cs="Arial"/>
        </w:rPr>
        <w:t xml:space="preserve">The Graduate Handbook has been designed to provide information about the intents, policies, and procedures for the </w:t>
      </w:r>
      <w:r w:rsidR="000C23C8" w:rsidRPr="005A6F66">
        <w:rPr>
          <w:rFonts w:ascii="Arial" w:hAnsi="Arial" w:cs="Arial"/>
        </w:rPr>
        <w:t>graduate SLP</w:t>
      </w:r>
      <w:r w:rsidRPr="005A6F66">
        <w:rPr>
          <w:rFonts w:ascii="Arial" w:hAnsi="Arial" w:cs="Arial"/>
        </w:rPr>
        <w:t xml:space="preserve"> curriculum and program. The </w:t>
      </w:r>
      <w:r w:rsidR="000C23C8" w:rsidRPr="005A6F66">
        <w:rPr>
          <w:rFonts w:ascii="Arial" w:hAnsi="Arial" w:cs="Arial"/>
        </w:rPr>
        <w:t>graduate SLP</w:t>
      </w:r>
      <w:r w:rsidRPr="005A6F66">
        <w:rPr>
          <w:rFonts w:ascii="Arial" w:hAnsi="Arial" w:cs="Arial"/>
        </w:rPr>
        <w:t xml:space="preserve"> program is an integral part of the university and the graduate school and the policies and procedures for the speech-language pathology graduate program are aligned with those entities. The handbook contains information about policies and p</w:t>
      </w:r>
      <w:r w:rsidR="000C23C8" w:rsidRPr="005A6F66">
        <w:rPr>
          <w:rFonts w:ascii="Arial" w:hAnsi="Arial" w:cs="Arial"/>
        </w:rPr>
        <w:t>rocedures adapted to the</w:t>
      </w:r>
      <w:r w:rsidRPr="005A6F66">
        <w:rPr>
          <w:rFonts w:ascii="Arial" w:hAnsi="Arial" w:cs="Arial"/>
        </w:rPr>
        <w:t xml:space="preserve"> graduate </w:t>
      </w:r>
      <w:r w:rsidR="00366972" w:rsidRPr="005A6F66">
        <w:rPr>
          <w:rFonts w:ascii="Arial" w:hAnsi="Arial" w:cs="Arial"/>
        </w:rPr>
        <w:t xml:space="preserve">SLP </w:t>
      </w:r>
      <w:r w:rsidRPr="005A6F66">
        <w:rPr>
          <w:rFonts w:ascii="Arial" w:hAnsi="Arial" w:cs="Arial"/>
        </w:rPr>
        <w:t xml:space="preserve">program. </w:t>
      </w:r>
    </w:p>
    <w:p w14:paraId="3A084AB6" w14:textId="77777777" w:rsidR="00D46FAB" w:rsidRDefault="00D46FAB">
      <w:pPr>
        <w:rPr>
          <w:rFonts w:ascii="Arial" w:hAnsi="Arial" w:cs="Arial"/>
          <w:sz w:val="20"/>
          <w:szCs w:val="20"/>
        </w:rPr>
      </w:pPr>
      <w:r>
        <w:rPr>
          <w:rFonts w:ascii="Arial" w:hAnsi="Arial" w:cs="Arial"/>
        </w:rPr>
        <w:br w:type="page"/>
      </w:r>
    </w:p>
    <w:p w14:paraId="73F93871" w14:textId="77777777" w:rsidR="0077316B" w:rsidRPr="005A6F66" w:rsidRDefault="0077316B" w:rsidP="0077316B">
      <w:pPr>
        <w:pStyle w:val="NormalWeb"/>
        <w:rPr>
          <w:rFonts w:ascii="Arial" w:hAnsi="Arial" w:cs="Arial"/>
        </w:rPr>
      </w:pPr>
    </w:p>
    <w:p w14:paraId="12CDEDCE" w14:textId="35264904" w:rsidR="001C4E6F" w:rsidRPr="00EC375C" w:rsidRDefault="001C4E6F" w:rsidP="001C4E6F">
      <w:pPr>
        <w:spacing w:before="100" w:beforeAutospacing="1" w:after="100" w:afterAutospacing="1"/>
        <w:jc w:val="center"/>
        <w:rPr>
          <w:rFonts w:ascii="Arial" w:hAnsi="Arial" w:cs="Arial"/>
          <w:b/>
          <w:bCs/>
          <w:sz w:val="32"/>
          <w:szCs w:val="32"/>
        </w:rPr>
      </w:pPr>
      <w:r w:rsidRPr="00EC375C">
        <w:rPr>
          <w:rFonts w:ascii="Arial" w:hAnsi="Arial" w:cs="Arial"/>
          <w:b/>
          <w:bCs/>
          <w:sz w:val="32"/>
          <w:szCs w:val="32"/>
        </w:rPr>
        <w:t xml:space="preserve">Department of </w:t>
      </w:r>
      <w:r w:rsidR="000C23C8" w:rsidRPr="00EC375C">
        <w:rPr>
          <w:rFonts w:ascii="Arial" w:hAnsi="Arial" w:cs="Arial"/>
          <w:b/>
          <w:bCs/>
          <w:sz w:val="32"/>
          <w:szCs w:val="32"/>
        </w:rPr>
        <w:t>Speech &amp; Hearing Sciences</w:t>
      </w:r>
    </w:p>
    <w:p w14:paraId="0128BCA0" w14:textId="77777777" w:rsidR="001C4E6F" w:rsidRPr="00EC375C" w:rsidRDefault="001C4E6F" w:rsidP="001C4E6F">
      <w:pPr>
        <w:spacing w:before="100" w:beforeAutospacing="1" w:after="100" w:afterAutospacing="1"/>
        <w:jc w:val="center"/>
        <w:rPr>
          <w:rFonts w:ascii="Arial" w:hAnsi="Arial" w:cs="Arial"/>
          <w:b/>
          <w:bCs/>
          <w:sz w:val="32"/>
          <w:szCs w:val="32"/>
        </w:rPr>
      </w:pPr>
      <w:r w:rsidRPr="00EC375C">
        <w:rPr>
          <w:rFonts w:ascii="Arial" w:hAnsi="Arial" w:cs="Arial"/>
          <w:b/>
          <w:bCs/>
          <w:sz w:val="32"/>
          <w:szCs w:val="32"/>
        </w:rPr>
        <w:t>Mission and Strategic Goals</w:t>
      </w:r>
    </w:p>
    <w:p w14:paraId="12D8EFDD" w14:textId="75F8D7ED" w:rsidR="00C910D7" w:rsidRPr="00EC375C" w:rsidRDefault="000C23C8" w:rsidP="00C910D7">
      <w:pPr>
        <w:spacing w:before="100" w:beforeAutospacing="1" w:after="100" w:afterAutospacing="1"/>
        <w:outlineLvl w:val="1"/>
        <w:rPr>
          <w:rFonts w:ascii="Arial" w:eastAsia="Times New Roman" w:hAnsi="Arial" w:cs="Arial"/>
          <w:b/>
          <w:bCs/>
          <w:sz w:val="36"/>
          <w:szCs w:val="36"/>
        </w:rPr>
      </w:pPr>
      <w:bookmarkStart w:id="0" w:name="OLE_LINK1"/>
      <w:r w:rsidRPr="00EC375C">
        <w:rPr>
          <w:rFonts w:ascii="Arial" w:eastAsia="Times New Roman" w:hAnsi="Arial" w:cs="Arial"/>
          <w:b/>
          <w:bCs/>
          <w:sz w:val="36"/>
          <w:szCs w:val="36"/>
        </w:rPr>
        <w:t>Vision:</w:t>
      </w:r>
    </w:p>
    <w:bookmarkEnd w:id="0"/>
    <w:p w14:paraId="6ABD02C7" w14:textId="18D5755F" w:rsidR="00C910D7" w:rsidRPr="00EC375C" w:rsidRDefault="000C23C8" w:rsidP="000C23C8">
      <w:pPr>
        <w:spacing w:before="100" w:beforeAutospacing="1" w:after="100" w:afterAutospacing="1"/>
        <w:rPr>
          <w:rFonts w:ascii="Arial" w:eastAsia="Times New Roman" w:hAnsi="Arial" w:cs="Arial"/>
        </w:rPr>
      </w:pPr>
      <w:r w:rsidRPr="00EC375C">
        <w:rPr>
          <w:rFonts w:ascii="Arial" w:eastAsia="Times New Roman" w:hAnsi="Arial" w:cs="Arial"/>
        </w:rPr>
        <w:t>The vision of the department is to prepare future speech-language pathologists through a rigorous education in order to advance communication, swallowing, and quality of life for all populations.</w:t>
      </w:r>
    </w:p>
    <w:p w14:paraId="40D1168D" w14:textId="1A59C0AC" w:rsidR="000C23C8" w:rsidRPr="00EC375C" w:rsidRDefault="000C23C8" w:rsidP="000C23C8">
      <w:pPr>
        <w:spacing w:before="100" w:beforeAutospacing="1" w:after="100" w:afterAutospacing="1"/>
        <w:outlineLvl w:val="1"/>
        <w:rPr>
          <w:rFonts w:ascii="Arial" w:eastAsia="Times New Roman" w:hAnsi="Arial" w:cs="Arial"/>
          <w:b/>
          <w:bCs/>
          <w:sz w:val="36"/>
          <w:szCs w:val="36"/>
        </w:rPr>
      </w:pPr>
      <w:r w:rsidRPr="00EC375C">
        <w:rPr>
          <w:rFonts w:ascii="Arial" w:eastAsia="Times New Roman" w:hAnsi="Arial" w:cs="Arial"/>
          <w:b/>
          <w:bCs/>
          <w:sz w:val="36"/>
          <w:szCs w:val="36"/>
        </w:rPr>
        <w:t>Mission:</w:t>
      </w:r>
    </w:p>
    <w:p w14:paraId="3DBF5F0C" w14:textId="77777777" w:rsidR="000C23C8" w:rsidRPr="00EC375C" w:rsidRDefault="000C23C8" w:rsidP="000C23C8">
      <w:pPr>
        <w:numPr>
          <w:ilvl w:val="0"/>
          <w:numId w:val="11"/>
        </w:numPr>
        <w:spacing w:before="100" w:beforeAutospacing="1" w:after="100" w:afterAutospacing="1"/>
        <w:rPr>
          <w:rFonts w:ascii="Arial" w:eastAsia="Times New Roman" w:hAnsi="Arial" w:cs="Arial"/>
        </w:rPr>
      </w:pPr>
      <w:r w:rsidRPr="00EC375C">
        <w:rPr>
          <w:rFonts w:ascii="Arial" w:eastAsia="Times New Roman" w:hAnsi="Arial" w:cs="Arial"/>
        </w:rPr>
        <w:t>Teach students via classroom and clinical experiences the knowledge and skills associated with speech and hearing sciences;</w:t>
      </w:r>
    </w:p>
    <w:p w14:paraId="71AE24ED" w14:textId="35211B88" w:rsidR="000C23C8" w:rsidRPr="00EC375C" w:rsidRDefault="000C23C8" w:rsidP="000C23C8">
      <w:pPr>
        <w:numPr>
          <w:ilvl w:val="0"/>
          <w:numId w:val="11"/>
        </w:numPr>
        <w:spacing w:before="100" w:beforeAutospacing="1" w:after="100" w:afterAutospacing="1"/>
        <w:rPr>
          <w:rFonts w:ascii="Arial" w:eastAsia="Times New Roman" w:hAnsi="Arial" w:cs="Arial"/>
        </w:rPr>
      </w:pPr>
      <w:r w:rsidRPr="00EC375C">
        <w:rPr>
          <w:rFonts w:ascii="Arial" w:eastAsia="Times New Roman" w:hAnsi="Arial" w:cs="Arial"/>
        </w:rPr>
        <w:t>Fulfill the need for speech-language pathologists in the Texas Panhandle, the state, and the nation; and</w:t>
      </w:r>
    </w:p>
    <w:p w14:paraId="5F777DFC" w14:textId="37758985" w:rsidR="000C23C8" w:rsidRPr="00EC375C" w:rsidRDefault="000C23C8" w:rsidP="000C23C8">
      <w:pPr>
        <w:numPr>
          <w:ilvl w:val="0"/>
          <w:numId w:val="11"/>
        </w:numPr>
        <w:spacing w:before="100" w:beforeAutospacing="1" w:after="100" w:afterAutospacing="1"/>
        <w:rPr>
          <w:rFonts w:ascii="Arial" w:eastAsia="Times New Roman" w:hAnsi="Arial" w:cs="Arial"/>
        </w:rPr>
      </w:pPr>
      <w:r w:rsidRPr="00EC375C">
        <w:rPr>
          <w:rFonts w:ascii="Arial" w:eastAsia="Times New Roman" w:hAnsi="Arial" w:cs="Arial"/>
        </w:rPr>
        <w:t>Cultivate the academic and professional field of speech and hearing sciences.</w:t>
      </w:r>
    </w:p>
    <w:p w14:paraId="70206ADA" w14:textId="154DED4F" w:rsidR="00C910D7" w:rsidRPr="00EC375C" w:rsidRDefault="00C910D7" w:rsidP="00C910D7">
      <w:pPr>
        <w:pStyle w:val="Heading2"/>
        <w:rPr>
          <w:rFonts w:ascii="Arial" w:hAnsi="Arial" w:cs="Arial"/>
        </w:rPr>
      </w:pPr>
      <w:r w:rsidRPr="00EC375C">
        <w:rPr>
          <w:rStyle w:val="utlcontenth2"/>
          <w:rFonts w:ascii="Arial" w:hAnsi="Arial" w:cs="Arial"/>
        </w:rPr>
        <w:t xml:space="preserve">Strategic Plan for </w:t>
      </w:r>
      <w:r w:rsidR="000C23C8" w:rsidRPr="00EC375C">
        <w:rPr>
          <w:rStyle w:val="utlcontenth2"/>
          <w:rFonts w:ascii="Arial" w:hAnsi="Arial" w:cs="Arial"/>
        </w:rPr>
        <w:t>Speech &amp; Hearing Sciences</w:t>
      </w:r>
    </w:p>
    <w:p w14:paraId="6B34AABE" w14:textId="3FB37FA5" w:rsidR="000C23C8" w:rsidRPr="00EC375C" w:rsidRDefault="000C23C8" w:rsidP="000C23C8">
      <w:pPr>
        <w:pStyle w:val="NormalWeb"/>
        <w:rPr>
          <w:rFonts w:ascii="Arial" w:hAnsi="Arial" w:cs="Arial"/>
          <w:sz w:val="24"/>
          <w:szCs w:val="24"/>
        </w:rPr>
      </w:pPr>
      <w:r w:rsidRPr="00EC375C">
        <w:rPr>
          <w:rFonts w:ascii="Arial" w:hAnsi="Arial" w:cs="Arial"/>
          <w:sz w:val="24"/>
          <w:szCs w:val="24"/>
        </w:rPr>
        <w:t>To achieve its vision and mission, the Department of Speech and Hearing Sciences has outlined the following strategic plan. Annually, the faculty discusses the department’s strategic plan as it relates to the mission of the college, university, and guidelines put forth by the American Speech-Language-Hearing Association (ASHA).</w:t>
      </w:r>
    </w:p>
    <w:p w14:paraId="6434BF9F" w14:textId="77777777" w:rsidR="000C23C8" w:rsidRPr="00EC375C" w:rsidRDefault="000C23C8">
      <w:pPr>
        <w:rPr>
          <w:rFonts w:ascii="Arial" w:hAnsi="Arial" w:cs="Arial"/>
        </w:rPr>
      </w:pPr>
      <w:r w:rsidRPr="00EC375C">
        <w:rPr>
          <w:rFonts w:ascii="Arial" w:hAnsi="Arial" w:cs="Arial"/>
        </w:rPr>
        <w:br w:type="page"/>
      </w:r>
    </w:p>
    <w:p w14:paraId="5E872E56" w14:textId="77777777" w:rsidR="000C23C8" w:rsidRPr="00EC375C" w:rsidRDefault="000C23C8" w:rsidP="000C23C8">
      <w:pPr>
        <w:pStyle w:val="NormalWeb"/>
        <w:numPr>
          <w:ilvl w:val="0"/>
          <w:numId w:val="12"/>
        </w:numPr>
        <w:rPr>
          <w:rFonts w:ascii="Arial" w:hAnsi="Arial" w:cs="Arial"/>
          <w:sz w:val="24"/>
          <w:szCs w:val="24"/>
        </w:rPr>
      </w:pPr>
      <w:r w:rsidRPr="00EC375C">
        <w:rPr>
          <w:rFonts w:ascii="Arial" w:hAnsi="Arial" w:cs="Arial"/>
          <w:sz w:val="24"/>
          <w:szCs w:val="24"/>
        </w:rPr>
        <w:lastRenderedPageBreak/>
        <w:t>Teach students via classroom and clinical experiences the knowledge and skills associated with speech and hearing sciences;</w:t>
      </w:r>
      <w:r w:rsidRPr="00EC375C">
        <w:rPr>
          <w:rFonts w:ascii="Arial" w:hAnsi="Arial" w:cs="Arial"/>
          <w:sz w:val="24"/>
          <w:szCs w:val="24"/>
        </w:rPr>
        <w:br/>
      </w:r>
    </w:p>
    <w:p w14:paraId="03098811" w14:textId="6DB7FB77" w:rsidR="000C23C8" w:rsidRPr="00EC375C" w:rsidRDefault="000C23C8" w:rsidP="000C23C8">
      <w:pPr>
        <w:pStyle w:val="NormalWeb"/>
        <w:numPr>
          <w:ilvl w:val="1"/>
          <w:numId w:val="12"/>
        </w:numPr>
        <w:rPr>
          <w:rFonts w:ascii="Arial" w:hAnsi="Arial" w:cs="Arial"/>
          <w:sz w:val="24"/>
          <w:szCs w:val="24"/>
        </w:rPr>
      </w:pPr>
      <w:r w:rsidRPr="00EC375C">
        <w:rPr>
          <w:rFonts w:ascii="Arial" w:hAnsi="Arial" w:cs="Arial"/>
          <w:sz w:val="24"/>
          <w:szCs w:val="24"/>
        </w:rPr>
        <w:t>We will accomplish this by:</w:t>
      </w:r>
    </w:p>
    <w:p w14:paraId="1FB59A18" w14:textId="77777777" w:rsidR="000C23C8" w:rsidRPr="00EC375C" w:rsidRDefault="000C23C8" w:rsidP="000C23C8">
      <w:pPr>
        <w:pStyle w:val="NormalWeb"/>
        <w:numPr>
          <w:ilvl w:val="2"/>
          <w:numId w:val="12"/>
        </w:numPr>
        <w:rPr>
          <w:rFonts w:ascii="Arial" w:hAnsi="Arial" w:cs="Arial"/>
          <w:sz w:val="24"/>
          <w:szCs w:val="24"/>
        </w:rPr>
      </w:pPr>
      <w:r w:rsidRPr="00EC375C">
        <w:rPr>
          <w:rFonts w:ascii="Arial" w:hAnsi="Arial" w:cs="Arial"/>
          <w:sz w:val="24"/>
          <w:szCs w:val="24"/>
        </w:rPr>
        <w:t xml:space="preserve">Measuring students' first attempt </w:t>
      </w:r>
      <w:proofErr w:type="gramStart"/>
      <w:r w:rsidRPr="00EC375C">
        <w:rPr>
          <w:rFonts w:ascii="Arial" w:hAnsi="Arial" w:cs="Arial"/>
          <w:sz w:val="24"/>
          <w:szCs w:val="24"/>
        </w:rPr>
        <w:t>passing</w:t>
      </w:r>
      <w:proofErr w:type="gramEnd"/>
      <w:r w:rsidRPr="00EC375C">
        <w:rPr>
          <w:rFonts w:ascii="Arial" w:hAnsi="Arial" w:cs="Arial"/>
          <w:sz w:val="24"/>
          <w:szCs w:val="24"/>
        </w:rPr>
        <w:t xml:space="preserve"> comprehensive exams by averaging their </w:t>
      </w:r>
      <w:proofErr w:type="spellStart"/>
      <w:r w:rsidRPr="00EC375C">
        <w:rPr>
          <w:rFonts w:ascii="Arial" w:hAnsi="Arial" w:cs="Arial"/>
          <w:sz w:val="24"/>
          <w:szCs w:val="24"/>
        </w:rPr>
        <w:t>performace</w:t>
      </w:r>
      <w:proofErr w:type="spellEnd"/>
      <w:r w:rsidRPr="00EC375C">
        <w:rPr>
          <w:rFonts w:ascii="Arial" w:hAnsi="Arial" w:cs="Arial"/>
          <w:sz w:val="24"/>
          <w:szCs w:val="24"/>
        </w:rPr>
        <w:t xml:space="preserve"> across a 3-year period</w:t>
      </w:r>
    </w:p>
    <w:p w14:paraId="14E53AC1" w14:textId="77777777" w:rsidR="000C23C8" w:rsidRPr="00EC375C" w:rsidRDefault="000C23C8" w:rsidP="000C23C8">
      <w:pPr>
        <w:pStyle w:val="NormalWeb"/>
        <w:numPr>
          <w:ilvl w:val="3"/>
          <w:numId w:val="12"/>
        </w:numPr>
        <w:rPr>
          <w:rFonts w:ascii="Arial" w:hAnsi="Arial" w:cs="Arial"/>
          <w:sz w:val="24"/>
          <w:szCs w:val="24"/>
        </w:rPr>
      </w:pPr>
      <w:r w:rsidRPr="00EC375C">
        <w:rPr>
          <w:rFonts w:ascii="Arial" w:hAnsi="Arial" w:cs="Arial"/>
          <w:sz w:val="24"/>
          <w:szCs w:val="24"/>
        </w:rPr>
        <w:t>90% pass rate; percentage total number of comprehensive exams attempted and passed first attempt</w:t>
      </w:r>
    </w:p>
    <w:p w14:paraId="390BB2CA" w14:textId="77777777" w:rsidR="000C23C8" w:rsidRPr="00EC375C" w:rsidRDefault="000C23C8" w:rsidP="000C23C8">
      <w:pPr>
        <w:pStyle w:val="NormalWeb"/>
        <w:numPr>
          <w:ilvl w:val="2"/>
          <w:numId w:val="12"/>
        </w:numPr>
        <w:rPr>
          <w:rFonts w:ascii="Arial" w:hAnsi="Arial" w:cs="Arial"/>
          <w:sz w:val="24"/>
          <w:szCs w:val="24"/>
        </w:rPr>
      </w:pPr>
      <w:r w:rsidRPr="00EC375C">
        <w:rPr>
          <w:rFonts w:ascii="Arial" w:hAnsi="Arial" w:cs="Arial"/>
          <w:sz w:val="24"/>
          <w:szCs w:val="24"/>
        </w:rPr>
        <w:t xml:space="preserve">Measuring students' first </w:t>
      </w:r>
      <w:proofErr w:type="gramStart"/>
      <w:r w:rsidRPr="00EC375C">
        <w:rPr>
          <w:rFonts w:ascii="Arial" w:hAnsi="Arial" w:cs="Arial"/>
          <w:sz w:val="24"/>
          <w:szCs w:val="24"/>
        </w:rPr>
        <w:t>attempt</w:t>
      </w:r>
      <w:proofErr w:type="gramEnd"/>
      <w:r w:rsidRPr="00EC375C">
        <w:rPr>
          <w:rFonts w:ascii="Arial" w:hAnsi="Arial" w:cs="Arial"/>
          <w:sz w:val="24"/>
          <w:szCs w:val="24"/>
        </w:rPr>
        <w:t xml:space="preserve"> passing didactic coursework (95% pass rate)</w:t>
      </w:r>
    </w:p>
    <w:p w14:paraId="4878BCAC" w14:textId="072A66BA" w:rsidR="002C1B8B" w:rsidRDefault="000C23C8" w:rsidP="002C1B8B">
      <w:pPr>
        <w:pStyle w:val="NormalWeb"/>
        <w:numPr>
          <w:ilvl w:val="2"/>
          <w:numId w:val="12"/>
        </w:numPr>
        <w:rPr>
          <w:rFonts w:ascii="Arial" w:hAnsi="Arial" w:cs="Arial"/>
          <w:sz w:val="24"/>
          <w:szCs w:val="24"/>
        </w:rPr>
      </w:pPr>
      <w:r w:rsidRPr="00EC375C">
        <w:rPr>
          <w:rFonts w:ascii="Arial" w:hAnsi="Arial" w:cs="Arial"/>
          <w:sz w:val="24"/>
          <w:szCs w:val="24"/>
        </w:rPr>
        <w:t>Maintaining accreditation status in speech-language pathology</w:t>
      </w:r>
    </w:p>
    <w:p w14:paraId="086981B0" w14:textId="77777777" w:rsidR="002C1B8B" w:rsidRPr="002C1B8B" w:rsidRDefault="002C1B8B" w:rsidP="002C1B8B">
      <w:pPr>
        <w:pStyle w:val="NormalWeb"/>
        <w:ind w:left="2160"/>
        <w:rPr>
          <w:rFonts w:ascii="Arial" w:hAnsi="Arial" w:cs="Arial"/>
          <w:sz w:val="24"/>
          <w:szCs w:val="24"/>
        </w:rPr>
      </w:pPr>
    </w:p>
    <w:p w14:paraId="192F15B0" w14:textId="77777777" w:rsidR="000C23C8" w:rsidRPr="00EC375C" w:rsidRDefault="000C23C8" w:rsidP="000C23C8">
      <w:pPr>
        <w:pStyle w:val="NormalWeb"/>
        <w:numPr>
          <w:ilvl w:val="0"/>
          <w:numId w:val="12"/>
        </w:numPr>
        <w:rPr>
          <w:rFonts w:ascii="Arial" w:hAnsi="Arial" w:cs="Arial"/>
          <w:sz w:val="24"/>
          <w:szCs w:val="24"/>
        </w:rPr>
      </w:pPr>
      <w:r w:rsidRPr="00EC375C">
        <w:rPr>
          <w:rFonts w:ascii="Arial" w:hAnsi="Arial" w:cs="Arial"/>
          <w:sz w:val="24"/>
          <w:szCs w:val="24"/>
        </w:rPr>
        <w:t>Fulfill the need for speech-language pathologists in the Texas Panhandle, the state, and the nation;</w:t>
      </w:r>
      <w:r w:rsidRPr="00EC375C">
        <w:rPr>
          <w:rFonts w:ascii="Arial" w:hAnsi="Arial" w:cs="Arial"/>
          <w:sz w:val="24"/>
          <w:szCs w:val="24"/>
        </w:rPr>
        <w:br/>
      </w:r>
    </w:p>
    <w:p w14:paraId="3E5FAECB" w14:textId="4636FAFE" w:rsidR="000C23C8" w:rsidRPr="00EC375C" w:rsidRDefault="000C23C8" w:rsidP="000C23C8">
      <w:pPr>
        <w:pStyle w:val="NormalWeb"/>
        <w:numPr>
          <w:ilvl w:val="1"/>
          <w:numId w:val="12"/>
        </w:numPr>
        <w:rPr>
          <w:rFonts w:ascii="Arial" w:hAnsi="Arial" w:cs="Arial"/>
          <w:sz w:val="24"/>
          <w:szCs w:val="24"/>
        </w:rPr>
      </w:pPr>
      <w:r w:rsidRPr="00EC375C">
        <w:rPr>
          <w:rFonts w:ascii="Arial" w:hAnsi="Arial" w:cs="Arial"/>
          <w:sz w:val="24"/>
          <w:szCs w:val="24"/>
        </w:rPr>
        <w:t>We will accomplish this by:</w:t>
      </w:r>
    </w:p>
    <w:p w14:paraId="77C181E0" w14:textId="77777777" w:rsidR="000C23C8" w:rsidRPr="00EC375C" w:rsidRDefault="000C23C8" w:rsidP="000C23C8">
      <w:pPr>
        <w:pStyle w:val="NormalWeb"/>
        <w:numPr>
          <w:ilvl w:val="2"/>
          <w:numId w:val="12"/>
        </w:numPr>
        <w:rPr>
          <w:rFonts w:ascii="Arial" w:hAnsi="Arial" w:cs="Arial"/>
          <w:sz w:val="24"/>
          <w:szCs w:val="24"/>
        </w:rPr>
      </w:pPr>
      <w:r w:rsidRPr="00EC375C">
        <w:rPr>
          <w:rFonts w:ascii="Arial" w:hAnsi="Arial" w:cs="Arial"/>
          <w:sz w:val="24"/>
          <w:szCs w:val="24"/>
        </w:rPr>
        <w:t>Measuring students' meeting passing criteria for clinical scores in treatment, additional clinical skills, and PIPQ in their final externship (95% pass rate)</w:t>
      </w:r>
    </w:p>
    <w:p w14:paraId="55A0704D" w14:textId="77777777" w:rsidR="000C23C8" w:rsidRPr="00EC375C" w:rsidRDefault="000C23C8" w:rsidP="000C23C8">
      <w:pPr>
        <w:pStyle w:val="NormalWeb"/>
        <w:numPr>
          <w:ilvl w:val="2"/>
          <w:numId w:val="12"/>
        </w:numPr>
        <w:rPr>
          <w:rFonts w:ascii="Arial" w:hAnsi="Arial" w:cs="Arial"/>
          <w:sz w:val="24"/>
          <w:szCs w:val="24"/>
        </w:rPr>
      </w:pPr>
      <w:r w:rsidRPr="00EC375C">
        <w:rPr>
          <w:rFonts w:ascii="Arial" w:hAnsi="Arial" w:cs="Arial"/>
          <w:sz w:val="24"/>
          <w:szCs w:val="24"/>
        </w:rPr>
        <w:t>Measuring percentage of students meeting graduation requirements (90% meeting requirements)</w:t>
      </w:r>
    </w:p>
    <w:p w14:paraId="0701129E" w14:textId="77777777" w:rsidR="000C23C8" w:rsidRPr="00EC375C" w:rsidRDefault="000C23C8" w:rsidP="000C23C8">
      <w:pPr>
        <w:pStyle w:val="NormalWeb"/>
        <w:numPr>
          <w:ilvl w:val="2"/>
          <w:numId w:val="12"/>
        </w:numPr>
        <w:rPr>
          <w:rFonts w:ascii="Arial" w:hAnsi="Arial" w:cs="Arial"/>
          <w:sz w:val="24"/>
          <w:szCs w:val="24"/>
        </w:rPr>
      </w:pPr>
      <w:r w:rsidRPr="00EC375C">
        <w:rPr>
          <w:rFonts w:ascii="Arial" w:hAnsi="Arial" w:cs="Arial"/>
          <w:sz w:val="24"/>
          <w:szCs w:val="24"/>
        </w:rPr>
        <w:t>Measuring percentage of students completing the program (95% completion)</w:t>
      </w:r>
    </w:p>
    <w:p w14:paraId="02D23415" w14:textId="0E1E7B76" w:rsidR="002C1B8B" w:rsidRDefault="000C23C8" w:rsidP="002C1B8B">
      <w:pPr>
        <w:pStyle w:val="NormalWeb"/>
        <w:numPr>
          <w:ilvl w:val="2"/>
          <w:numId w:val="12"/>
        </w:numPr>
        <w:rPr>
          <w:rFonts w:ascii="Arial" w:hAnsi="Arial" w:cs="Arial"/>
          <w:sz w:val="24"/>
          <w:szCs w:val="24"/>
        </w:rPr>
      </w:pPr>
      <w:r w:rsidRPr="00EC375C">
        <w:rPr>
          <w:rFonts w:ascii="Arial" w:hAnsi="Arial" w:cs="Arial"/>
          <w:sz w:val="24"/>
          <w:szCs w:val="24"/>
        </w:rPr>
        <w:t xml:space="preserve">Maintaining no less than 40 graduate students enrolled in the </w:t>
      </w:r>
      <w:proofErr w:type="gramStart"/>
      <w:r w:rsidRPr="00EC375C">
        <w:rPr>
          <w:rFonts w:ascii="Arial" w:hAnsi="Arial" w:cs="Arial"/>
          <w:sz w:val="24"/>
          <w:szCs w:val="24"/>
        </w:rPr>
        <w:t>Master’s</w:t>
      </w:r>
      <w:proofErr w:type="gramEnd"/>
      <w:r w:rsidRPr="00EC375C">
        <w:rPr>
          <w:rFonts w:ascii="Arial" w:hAnsi="Arial" w:cs="Arial"/>
          <w:sz w:val="24"/>
          <w:szCs w:val="24"/>
        </w:rPr>
        <w:t xml:space="preserve"> program</w:t>
      </w:r>
    </w:p>
    <w:p w14:paraId="53A0EC50" w14:textId="77777777" w:rsidR="00206275" w:rsidRPr="00206275" w:rsidRDefault="00206275" w:rsidP="00206275">
      <w:pPr>
        <w:pStyle w:val="NormalWeb"/>
        <w:ind w:left="2160"/>
        <w:rPr>
          <w:rFonts w:ascii="Arial" w:hAnsi="Arial" w:cs="Arial"/>
          <w:sz w:val="24"/>
          <w:szCs w:val="24"/>
        </w:rPr>
      </w:pPr>
    </w:p>
    <w:p w14:paraId="15170CF0" w14:textId="77777777" w:rsidR="000C23C8" w:rsidRPr="00EC375C" w:rsidRDefault="000C23C8" w:rsidP="000C23C8">
      <w:pPr>
        <w:pStyle w:val="NormalWeb"/>
        <w:numPr>
          <w:ilvl w:val="0"/>
          <w:numId w:val="12"/>
        </w:numPr>
        <w:rPr>
          <w:rFonts w:ascii="Arial" w:hAnsi="Arial" w:cs="Arial"/>
          <w:sz w:val="24"/>
          <w:szCs w:val="24"/>
        </w:rPr>
      </w:pPr>
      <w:r w:rsidRPr="00EC375C">
        <w:rPr>
          <w:rFonts w:ascii="Arial" w:hAnsi="Arial" w:cs="Arial"/>
          <w:sz w:val="24"/>
          <w:szCs w:val="24"/>
        </w:rPr>
        <w:t>The faculty will cultivate the academic and professional field of speech and hearing sciences;</w:t>
      </w:r>
    </w:p>
    <w:p w14:paraId="3F20B59B" w14:textId="5524BDEE" w:rsidR="000C23C8" w:rsidRPr="002C1B8B" w:rsidRDefault="000C23C8" w:rsidP="002C1B8B">
      <w:pPr>
        <w:pStyle w:val="NormalWeb"/>
        <w:numPr>
          <w:ilvl w:val="1"/>
          <w:numId w:val="12"/>
        </w:numPr>
        <w:rPr>
          <w:rFonts w:ascii="Arial" w:hAnsi="Arial" w:cs="Arial"/>
          <w:sz w:val="24"/>
          <w:szCs w:val="24"/>
        </w:rPr>
      </w:pPr>
      <w:r w:rsidRPr="00EC375C">
        <w:rPr>
          <w:rFonts w:ascii="Arial" w:hAnsi="Arial" w:cs="Arial"/>
          <w:sz w:val="24"/>
          <w:szCs w:val="24"/>
        </w:rPr>
        <w:t>We will accomplish this by:</w:t>
      </w:r>
    </w:p>
    <w:p w14:paraId="64E3DE10" w14:textId="77777777" w:rsidR="000C23C8" w:rsidRPr="00EC375C" w:rsidRDefault="000C23C8" w:rsidP="000C23C8">
      <w:pPr>
        <w:pStyle w:val="NormalWeb"/>
        <w:numPr>
          <w:ilvl w:val="2"/>
          <w:numId w:val="12"/>
        </w:numPr>
        <w:rPr>
          <w:rFonts w:ascii="Arial" w:hAnsi="Arial" w:cs="Arial"/>
          <w:sz w:val="24"/>
          <w:szCs w:val="24"/>
        </w:rPr>
      </w:pPr>
      <w:r w:rsidRPr="00EC375C">
        <w:rPr>
          <w:rFonts w:ascii="Arial" w:hAnsi="Arial" w:cs="Arial"/>
          <w:sz w:val="24"/>
          <w:szCs w:val="24"/>
        </w:rPr>
        <w:t xml:space="preserve">Developing one professional learning </w:t>
      </w:r>
      <w:proofErr w:type="gramStart"/>
      <w:r w:rsidRPr="00EC375C">
        <w:rPr>
          <w:rFonts w:ascii="Arial" w:hAnsi="Arial" w:cs="Arial"/>
          <w:sz w:val="24"/>
          <w:szCs w:val="24"/>
        </w:rPr>
        <w:t>experience each</w:t>
      </w:r>
      <w:proofErr w:type="gramEnd"/>
      <w:r w:rsidRPr="00EC375C">
        <w:rPr>
          <w:rFonts w:ascii="Arial" w:hAnsi="Arial" w:cs="Arial"/>
          <w:sz w:val="24"/>
          <w:szCs w:val="24"/>
        </w:rPr>
        <w:t xml:space="preserve"> within a three-year period</w:t>
      </w:r>
    </w:p>
    <w:p w14:paraId="14CAF517" w14:textId="77777777" w:rsidR="000C23C8" w:rsidRPr="00EC375C" w:rsidRDefault="000C23C8" w:rsidP="000C23C8">
      <w:pPr>
        <w:pStyle w:val="NormalWeb"/>
        <w:numPr>
          <w:ilvl w:val="2"/>
          <w:numId w:val="12"/>
        </w:numPr>
        <w:rPr>
          <w:rFonts w:ascii="Arial" w:hAnsi="Arial" w:cs="Arial"/>
          <w:sz w:val="24"/>
          <w:szCs w:val="24"/>
        </w:rPr>
      </w:pPr>
      <w:r w:rsidRPr="00EC375C">
        <w:rPr>
          <w:rFonts w:ascii="Arial" w:hAnsi="Arial" w:cs="Arial"/>
          <w:sz w:val="24"/>
          <w:szCs w:val="24"/>
        </w:rPr>
        <w:t>Earning the required number of CEUs to maintain licensure</w:t>
      </w:r>
    </w:p>
    <w:p w14:paraId="6C6A66E8" w14:textId="74AF03FF" w:rsidR="00452535" w:rsidRPr="00EC375C" w:rsidRDefault="00452535" w:rsidP="00452535">
      <w:pPr>
        <w:spacing w:before="100" w:beforeAutospacing="1" w:after="100" w:afterAutospacing="1"/>
        <w:rPr>
          <w:rFonts w:ascii="Arial" w:eastAsia="Times New Roman" w:hAnsi="Arial" w:cs="Arial"/>
        </w:rPr>
      </w:pPr>
    </w:p>
    <w:p w14:paraId="4B491CB7" w14:textId="4EF979DA" w:rsidR="000C23C8" w:rsidRPr="00EC375C" w:rsidRDefault="000C23C8">
      <w:pPr>
        <w:rPr>
          <w:rFonts w:ascii="Arial" w:eastAsia="Times New Roman" w:hAnsi="Arial" w:cs="Arial"/>
        </w:rPr>
      </w:pPr>
      <w:r w:rsidRPr="00EC375C">
        <w:rPr>
          <w:rFonts w:ascii="Arial" w:eastAsia="Times New Roman" w:hAnsi="Arial" w:cs="Arial"/>
        </w:rPr>
        <w:br w:type="page"/>
      </w:r>
    </w:p>
    <w:p w14:paraId="0B5916EC" w14:textId="639A06E2" w:rsidR="001A519F" w:rsidRPr="00615E07" w:rsidRDefault="00EC375C" w:rsidP="002C1B8B">
      <w:pPr>
        <w:jc w:val="center"/>
        <w:rPr>
          <w:rFonts w:ascii="Arial" w:hAnsi="Arial" w:cs="Arial"/>
          <w:b/>
        </w:rPr>
      </w:pPr>
      <w:r w:rsidRPr="00615E07">
        <w:rPr>
          <w:rFonts w:ascii="Arial" w:hAnsi="Arial" w:cs="Arial"/>
          <w:b/>
        </w:rPr>
        <w:lastRenderedPageBreak/>
        <w:t xml:space="preserve">Program Level </w:t>
      </w:r>
      <w:r w:rsidR="008F2808" w:rsidRPr="00615E07">
        <w:rPr>
          <w:rFonts w:ascii="Arial" w:hAnsi="Arial" w:cs="Arial"/>
          <w:b/>
        </w:rPr>
        <w:t>Learning Outcomes</w:t>
      </w:r>
    </w:p>
    <w:p w14:paraId="73D11F2B" w14:textId="77777777" w:rsidR="008F2808" w:rsidRPr="00EC375C" w:rsidRDefault="008F2808" w:rsidP="001A519F">
      <w:pPr>
        <w:rPr>
          <w:rFonts w:ascii="Arial" w:hAnsi="Arial" w:cs="Arial"/>
          <w:b/>
          <w:sz w:val="28"/>
          <w:szCs w:val="28"/>
        </w:rPr>
      </w:pPr>
    </w:p>
    <w:p w14:paraId="28966573" w14:textId="2F698BAE" w:rsidR="00EC375C" w:rsidRPr="00EC375C" w:rsidRDefault="00EC375C" w:rsidP="00EC375C">
      <w:pPr>
        <w:rPr>
          <w:rFonts w:ascii="Arial" w:hAnsi="Arial" w:cs="Arial"/>
          <w:b/>
          <w:bCs/>
          <w:sz w:val="22"/>
          <w:szCs w:val="22"/>
        </w:rPr>
      </w:pPr>
      <w:r w:rsidRPr="00EC375C">
        <w:rPr>
          <w:rFonts w:ascii="Arial" w:hAnsi="Arial" w:cs="Arial"/>
          <w:b/>
          <w:bCs/>
          <w:sz w:val="22"/>
          <w:szCs w:val="22"/>
        </w:rPr>
        <w:t xml:space="preserve">PLLO 1. Accountability and Ethical Practice: </w:t>
      </w:r>
      <w:r w:rsidRPr="00EC375C">
        <w:rPr>
          <w:rFonts w:ascii="Arial" w:hAnsi="Arial" w:cs="Arial"/>
          <w:sz w:val="22"/>
          <w:szCs w:val="22"/>
        </w:rPr>
        <w:t xml:space="preserve">Students will apply ASHA’s Code of Ethics; adhere to federal, state, and institutional regulations (e.g., HIPAA and FERPA); and uphold the rights and dignity of individuals receiving services to develop ethical, accountable, and professional behaviors. </w:t>
      </w:r>
      <w:r w:rsidRPr="00EC375C">
        <w:rPr>
          <w:rFonts w:ascii="Arial" w:hAnsi="Arial" w:cs="Arial"/>
          <w:sz w:val="22"/>
          <w:szCs w:val="22"/>
        </w:rPr>
        <w:br/>
      </w:r>
      <w:r w:rsidRPr="00EC375C">
        <w:rPr>
          <w:rFonts w:ascii="Arial" w:hAnsi="Arial" w:cs="Arial"/>
          <w:sz w:val="22"/>
          <w:szCs w:val="22"/>
        </w:rPr>
        <w:br/>
      </w:r>
      <w:r w:rsidRPr="00EC375C">
        <w:rPr>
          <w:rFonts w:ascii="Arial" w:hAnsi="Arial" w:cs="Arial"/>
          <w:b/>
          <w:bCs/>
          <w:sz w:val="22"/>
          <w:szCs w:val="22"/>
        </w:rPr>
        <w:t xml:space="preserve">PLLO 2. Foundations of Communication and Swallowing Sciences: </w:t>
      </w:r>
      <w:r w:rsidRPr="00EC375C">
        <w:rPr>
          <w:rFonts w:ascii="Arial" w:hAnsi="Arial" w:cs="Arial"/>
          <w:sz w:val="22"/>
          <w:szCs w:val="22"/>
        </w:rPr>
        <w:t xml:space="preserve">Students will integrate foundational knowledge of communication and swallowing processes to differentiate </w:t>
      </w:r>
      <w:proofErr w:type="gramStart"/>
      <w:r w:rsidRPr="00EC375C">
        <w:rPr>
          <w:rFonts w:ascii="Arial" w:hAnsi="Arial" w:cs="Arial"/>
          <w:sz w:val="22"/>
          <w:szCs w:val="22"/>
        </w:rPr>
        <w:t>typical</w:t>
      </w:r>
      <w:proofErr w:type="gramEnd"/>
      <w:r w:rsidRPr="00EC375C">
        <w:rPr>
          <w:rFonts w:ascii="Arial" w:hAnsi="Arial" w:cs="Arial"/>
          <w:sz w:val="22"/>
          <w:szCs w:val="22"/>
        </w:rPr>
        <w:t xml:space="preserve"> from disordered functioning across the lifespan based upon various etiologies (e.g., biological, physiological, neurological, developmental, psychosocial, individual).</w:t>
      </w:r>
      <w:r w:rsidRPr="00EC375C">
        <w:rPr>
          <w:rFonts w:ascii="Arial" w:hAnsi="Arial" w:cs="Arial"/>
          <w:sz w:val="22"/>
          <w:szCs w:val="22"/>
        </w:rPr>
        <w:br/>
      </w:r>
      <w:r w:rsidRPr="00EC375C">
        <w:rPr>
          <w:rFonts w:ascii="Arial" w:hAnsi="Arial" w:cs="Arial"/>
          <w:sz w:val="22"/>
          <w:szCs w:val="22"/>
        </w:rPr>
        <w:br/>
      </w:r>
      <w:r w:rsidRPr="00EC375C">
        <w:rPr>
          <w:rFonts w:ascii="Arial" w:hAnsi="Arial" w:cs="Arial"/>
          <w:b/>
          <w:bCs/>
          <w:sz w:val="22"/>
          <w:szCs w:val="22"/>
        </w:rPr>
        <w:t>PLLO 3. Identification and Prevention</w:t>
      </w:r>
      <w:r w:rsidRPr="00EC375C">
        <w:rPr>
          <w:rFonts w:ascii="Arial" w:hAnsi="Arial" w:cs="Arial"/>
          <w:sz w:val="22"/>
          <w:szCs w:val="22"/>
        </w:rPr>
        <w:t>: Students will screen for, recognize, and refer individuals at risk for communication and swallowing disorders in collaboration with patients, families, and care teams using established and researched principles of prevention and early identification.</w:t>
      </w:r>
      <w:r w:rsidRPr="00EC375C">
        <w:rPr>
          <w:rFonts w:ascii="Arial" w:hAnsi="Arial" w:cs="Arial"/>
          <w:sz w:val="22"/>
          <w:szCs w:val="22"/>
        </w:rPr>
        <w:br/>
      </w:r>
      <w:r w:rsidRPr="00EC375C">
        <w:rPr>
          <w:rFonts w:ascii="Arial" w:hAnsi="Arial" w:cs="Arial"/>
          <w:sz w:val="22"/>
          <w:szCs w:val="22"/>
        </w:rPr>
        <w:br/>
      </w:r>
      <w:r w:rsidRPr="00EC375C">
        <w:rPr>
          <w:rFonts w:ascii="Arial" w:hAnsi="Arial" w:cs="Arial"/>
          <w:b/>
          <w:bCs/>
          <w:sz w:val="22"/>
          <w:szCs w:val="22"/>
        </w:rPr>
        <w:t xml:space="preserve">PLLO 4. Comprehensive Evaluation and Clinical Reasoning: </w:t>
      </w:r>
      <w:r w:rsidRPr="00EC375C">
        <w:rPr>
          <w:rFonts w:ascii="Arial" w:hAnsi="Arial" w:cs="Arial"/>
          <w:sz w:val="22"/>
          <w:szCs w:val="22"/>
        </w:rPr>
        <w:t xml:space="preserve">Students will conduct comprehensive, evidence-informed assessments by selecting, administering, and interpreting appropriate tools across populations and settings, considering each individual's functional needs and goals in various contexts with respect to the principles of various frameworks including evidence-based practice and patient- and family-centered care. </w:t>
      </w:r>
      <w:r w:rsidRPr="00EC375C">
        <w:rPr>
          <w:rFonts w:ascii="Arial" w:hAnsi="Arial" w:cs="Arial"/>
          <w:sz w:val="22"/>
          <w:szCs w:val="22"/>
        </w:rPr>
        <w:br/>
      </w:r>
      <w:r w:rsidRPr="00EC375C">
        <w:rPr>
          <w:rFonts w:ascii="Arial" w:hAnsi="Arial" w:cs="Arial"/>
          <w:sz w:val="22"/>
          <w:szCs w:val="22"/>
        </w:rPr>
        <w:br/>
      </w:r>
      <w:r w:rsidRPr="00EC375C">
        <w:rPr>
          <w:rFonts w:ascii="Arial" w:hAnsi="Arial" w:cs="Arial"/>
          <w:b/>
          <w:bCs/>
          <w:sz w:val="22"/>
          <w:szCs w:val="22"/>
        </w:rPr>
        <w:t xml:space="preserve">PLLO 5. Individualized Intervention Planning: </w:t>
      </w:r>
      <w:r w:rsidRPr="00EC375C">
        <w:rPr>
          <w:rFonts w:ascii="Arial" w:hAnsi="Arial" w:cs="Arial"/>
          <w:sz w:val="22"/>
          <w:szCs w:val="22"/>
        </w:rPr>
        <w:t>Students will design and implement individualized intervention plans that reflect current evidence, clinical judgment, and patient and family values to optimize meaningful communication and swallowing outcomes.</w:t>
      </w:r>
      <w:r w:rsidRPr="00EC375C">
        <w:rPr>
          <w:rFonts w:ascii="Arial" w:hAnsi="Arial" w:cs="Arial"/>
          <w:sz w:val="22"/>
          <w:szCs w:val="22"/>
        </w:rPr>
        <w:br/>
      </w:r>
    </w:p>
    <w:p w14:paraId="1883852B" w14:textId="77777777" w:rsidR="00D45A5B" w:rsidRDefault="00EC375C" w:rsidP="00EC375C">
      <w:pPr>
        <w:rPr>
          <w:rFonts w:ascii="Arial" w:hAnsi="Arial" w:cs="Arial"/>
          <w:b/>
          <w:bCs/>
          <w:sz w:val="22"/>
          <w:szCs w:val="22"/>
        </w:rPr>
      </w:pPr>
      <w:r w:rsidRPr="00EC375C">
        <w:rPr>
          <w:rFonts w:ascii="Arial" w:hAnsi="Arial" w:cs="Arial"/>
          <w:b/>
          <w:bCs/>
          <w:sz w:val="22"/>
          <w:szCs w:val="22"/>
        </w:rPr>
        <w:t>PLLO 6. Person- and Family-Centered Interprofessional Practice</w:t>
      </w:r>
      <w:r w:rsidRPr="00EC375C">
        <w:rPr>
          <w:rFonts w:ascii="Arial" w:hAnsi="Arial" w:cs="Arial"/>
          <w:sz w:val="22"/>
          <w:szCs w:val="22"/>
        </w:rPr>
        <w:t>: Students will collaborate effectively with clients, families, and interprofessional teams to provide coordinated, person- and family-centered services across healthcare, education, and community settings.</w:t>
      </w:r>
      <w:r w:rsidRPr="00EC375C">
        <w:rPr>
          <w:rFonts w:ascii="Arial" w:hAnsi="Arial" w:cs="Arial"/>
          <w:sz w:val="22"/>
          <w:szCs w:val="22"/>
        </w:rPr>
        <w:br/>
      </w:r>
      <w:r w:rsidRPr="00EC375C">
        <w:rPr>
          <w:rFonts w:ascii="Arial" w:hAnsi="Arial" w:cs="Arial"/>
          <w:sz w:val="22"/>
          <w:szCs w:val="22"/>
        </w:rPr>
        <w:br/>
      </w:r>
      <w:r w:rsidRPr="00EC375C">
        <w:rPr>
          <w:rFonts w:ascii="Arial" w:hAnsi="Arial" w:cs="Arial"/>
          <w:b/>
          <w:bCs/>
          <w:sz w:val="22"/>
          <w:szCs w:val="22"/>
        </w:rPr>
        <w:t>PLLO 7. Effective Communication</w:t>
      </w:r>
      <w:r w:rsidRPr="00EC375C">
        <w:rPr>
          <w:rFonts w:ascii="Arial" w:hAnsi="Arial" w:cs="Arial"/>
          <w:sz w:val="22"/>
          <w:szCs w:val="22"/>
        </w:rPr>
        <w:t>: Students will utilize effective oral and/or written communication across service contexts for a variety of professional responsibilities (e.g., educating, counseling, documenting, briefing) as appropriate for various specific audiences (e.g., patients/clients, families, education personnel, colleagues, other healthcare providers).</w:t>
      </w:r>
      <w:r w:rsidRPr="00EC375C">
        <w:rPr>
          <w:rFonts w:ascii="Arial" w:hAnsi="Arial" w:cs="Arial"/>
          <w:sz w:val="22"/>
          <w:szCs w:val="22"/>
        </w:rPr>
        <w:br/>
      </w:r>
      <w:r w:rsidRPr="00EC375C">
        <w:rPr>
          <w:rFonts w:ascii="Arial" w:hAnsi="Arial" w:cs="Arial"/>
          <w:sz w:val="22"/>
          <w:szCs w:val="22"/>
        </w:rPr>
        <w:br/>
      </w:r>
      <w:r w:rsidRPr="00EC375C">
        <w:rPr>
          <w:rFonts w:ascii="Arial" w:hAnsi="Arial" w:cs="Arial"/>
          <w:b/>
          <w:bCs/>
          <w:sz w:val="22"/>
          <w:szCs w:val="22"/>
        </w:rPr>
        <w:t>PLLO 8. Evidence-Based Reflective Practice</w:t>
      </w:r>
      <w:r w:rsidRPr="00EC375C">
        <w:rPr>
          <w:rFonts w:ascii="Arial" w:hAnsi="Arial" w:cs="Arial"/>
          <w:sz w:val="22"/>
          <w:szCs w:val="22"/>
        </w:rPr>
        <w:br/>
        <w:t>Students will determine, justify, and reflect upon effective diagnostic and management decisions using clinical practice guidelines; critically appraised empirical evidence; and clinical outcome data including client and caregiver input with emerging professional judgement.</w:t>
      </w:r>
      <w:r w:rsidRPr="00EC375C">
        <w:rPr>
          <w:rFonts w:ascii="Arial" w:hAnsi="Arial" w:cs="Arial"/>
          <w:sz w:val="22"/>
          <w:szCs w:val="22"/>
        </w:rPr>
        <w:br/>
      </w:r>
    </w:p>
    <w:p w14:paraId="5DAC5B18" w14:textId="77777777" w:rsidR="00D45A5B" w:rsidRDefault="00D45A5B">
      <w:pPr>
        <w:rPr>
          <w:rFonts w:ascii="Arial" w:hAnsi="Arial" w:cs="Arial"/>
          <w:b/>
          <w:bCs/>
          <w:sz w:val="22"/>
          <w:szCs w:val="22"/>
        </w:rPr>
      </w:pPr>
      <w:r>
        <w:rPr>
          <w:rFonts w:ascii="Arial" w:hAnsi="Arial" w:cs="Arial"/>
          <w:b/>
          <w:bCs/>
          <w:sz w:val="22"/>
          <w:szCs w:val="22"/>
        </w:rPr>
        <w:br w:type="page"/>
      </w:r>
    </w:p>
    <w:p w14:paraId="6A28AD45" w14:textId="71000276" w:rsidR="00D45A5B" w:rsidRDefault="00EC375C">
      <w:pPr>
        <w:rPr>
          <w:rFonts w:ascii="Arial" w:hAnsi="Arial" w:cs="Arial"/>
          <w:b/>
          <w:bCs/>
          <w:sz w:val="22"/>
          <w:szCs w:val="22"/>
        </w:rPr>
      </w:pPr>
      <w:r w:rsidRPr="00EC375C">
        <w:rPr>
          <w:rFonts w:ascii="Arial" w:hAnsi="Arial" w:cs="Arial"/>
          <w:b/>
          <w:bCs/>
          <w:sz w:val="22"/>
          <w:szCs w:val="22"/>
        </w:rPr>
        <w:lastRenderedPageBreak/>
        <w:t>PLLO 9. Technology and Instrumentation</w:t>
      </w:r>
      <w:r w:rsidRPr="00EC375C">
        <w:rPr>
          <w:rFonts w:ascii="Arial" w:hAnsi="Arial" w:cs="Arial"/>
          <w:sz w:val="22"/>
          <w:szCs w:val="22"/>
        </w:rPr>
        <w:br/>
        <w:t>Students will use appropriate technology, instrumentation, and digital tools to support assessment, intervention, documentation, and outcome monitoring across service delivery models.</w:t>
      </w:r>
      <w:r w:rsidRPr="00EC375C">
        <w:rPr>
          <w:rFonts w:ascii="Arial" w:hAnsi="Arial" w:cs="Arial"/>
          <w:sz w:val="22"/>
          <w:szCs w:val="22"/>
        </w:rPr>
        <w:br/>
      </w:r>
      <w:r w:rsidRPr="00EC375C">
        <w:rPr>
          <w:rFonts w:ascii="Arial" w:hAnsi="Arial" w:cs="Arial"/>
          <w:sz w:val="22"/>
          <w:szCs w:val="22"/>
        </w:rPr>
        <w:br/>
      </w:r>
      <w:r w:rsidRPr="00EC375C">
        <w:rPr>
          <w:rFonts w:ascii="Arial" w:hAnsi="Arial" w:cs="Arial"/>
          <w:b/>
          <w:bCs/>
          <w:sz w:val="22"/>
          <w:szCs w:val="22"/>
        </w:rPr>
        <w:t>PLLO 10. Education and Advocacy</w:t>
      </w:r>
      <w:r w:rsidRPr="00EC375C">
        <w:rPr>
          <w:rFonts w:ascii="Arial" w:hAnsi="Arial" w:cs="Arial"/>
          <w:sz w:val="22"/>
          <w:szCs w:val="22"/>
        </w:rPr>
        <w:br/>
        <w:t>Students will educate clients, families, and the public about communication and swallowing disorders using accurate, accessible language, and advocate for access to services across the healthcare and education systems.</w:t>
      </w:r>
      <w:r w:rsidRPr="00EC375C">
        <w:rPr>
          <w:rFonts w:ascii="Arial" w:hAnsi="Arial" w:cs="Arial"/>
          <w:sz w:val="22"/>
          <w:szCs w:val="22"/>
        </w:rPr>
        <w:br/>
      </w:r>
      <w:r w:rsidRPr="00EC375C">
        <w:rPr>
          <w:rFonts w:ascii="Arial" w:hAnsi="Arial" w:cs="Arial"/>
          <w:sz w:val="22"/>
          <w:szCs w:val="22"/>
        </w:rPr>
        <w:br/>
      </w:r>
      <w:r w:rsidRPr="00EC375C">
        <w:rPr>
          <w:rFonts w:ascii="Arial" w:hAnsi="Arial" w:cs="Arial"/>
          <w:b/>
          <w:bCs/>
          <w:sz w:val="22"/>
          <w:szCs w:val="22"/>
        </w:rPr>
        <w:t>PLLO 11. Professional Development</w:t>
      </w:r>
      <w:r w:rsidRPr="00EC375C">
        <w:rPr>
          <w:rFonts w:ascii="Arial" w:hAnsi="Arial" w:cs="Arial"/>
          <w:sz w:val="22"/>
          <w:szCs w:val="22"/>
        </w:rPr>
        <w:br/>
        <w:t>Students will complete various reflective, team building, peer feedback, and related exercises and experiences to build early skills related to lifelong learning in the profession (e.g., continuing education, advanced certification, terminal degree pursuit) and readiness for leadership (e.g., clinical education, supervision, teaching, business management).</w:t>
      </w:r>
      <w:r w:rsidRPr="00EC375C">
        <w:rPr>
          <w:rFonts w:ascii="Arial" w:hAnsi="Arial" w:cs="Arial"/>
          <w:sz w:val="22"/>
          <w:szCs w:val="22"/>
        </w:rPr>
        <w:br/>
      </w:r>
      <w:r w:rsidRPr="00EC375C">
        <w:rPr>
          <w:rFonts w:ascii="Arial" w:hAnsi="Arial" w:cs="Arial"/>
          <w:sz w:val="22"/>
          <w:szCs w:val="22"/>
        </w:rPr>
        <w:br/>
      </w:r>
      <w:r w:rsidRPr="00EC375C">
        <w:rPr>
          <w:rFonts w:ascii="Arial" w:hAnsi="Arial" w:cs="Arial"/>
          <w:b/>
          <w:bCs/>
          <w:sz w:val="22"/>
          <w:szCs w:val="22"/>
        </w:rPr>
        <w:t>PLLO 12. Systems of Care and Service Delivery Models</w:t>
      </w:r>
      <w:r w:rsidRPr="00EC375C">
        <w:rPr>
          <w:rFonts w:ascii="Arial" w:hAnsi="Arial" w:cs="Arial"/>
          <w:sz w:val="22"/>
          <w:szCs w:val="22"/>
        </w:rPr>
        <w:br/>
        <w:t>Students will adapt service delivery based on an understanding of healthcare and educational systems, including transitions of care, funding mechanisms, and practice settings to support person- and family-centered care.</w:t>
      </w:r>
      <w:r w:rsidRPr="00EC375C">
        <w:rPr>
          <w:rFonts w:ascii="Arial" w:hAnsi="Arial" w:cs="Arial"/>
          <w:b/>
          <w:bCs/>
          <w:sz w:val="22"/>
          <w:szCs w:val="22"/>
        </w:rPr>
        <w:br/>
      </w:r>
    </w:p>
    <w:p w14:paraId="286B5750" w14:textId="77777777" w:rsidR="00D45A5B" w:rsidRDefault="00D45A5B">
      <w:pPr>
        <w:rPr>
          <w:rFonts w:ascii="Arial" w:hAnsi="Arial" w:cs="Arial"/>
          <w:b/>
          <w:bCs/>
          <w:sz w:val="22"/>
          <w:szCs w:val="22"/>
        </w:rPr>
      </w:pPr>
      <w:r>
        <w:rPr>
          <w:rFonts w:ascii="Arial" w:hAnsi="Arial" w:cs="Arial"/>
          <w:b/>
          <w:bCs/>
          <w:sz w:val="22"/>
          <w:szCs w:val="22"/>
        </w:rPr>
        <w:br w:type="page"/>
      </w:r>
    </w:p>
    <w:p w14:paraId="358C1CCA" w14:textId="753F7C14" w:rsidR="008F2808" w:rsidRPr="00EC375C" w:rsidRDefault="00D56DA0" w:rsidP="00D56DA0">
      <w:pPr>
        <w:ind w:left="540"/>
        <w:jc w:val="center"/>
        <w:rPr>
          <w:rFonts w:ascii="Arial" w:hAnsi="Arial" w:cs="Arial"/>
          <w:b/>
        </w:rPr>
      </w:pPr>
      <w:r w:rsidRPr="00EC375C">
        <w:rPr>
          <w:rFonts w:ascii="Arial" w:hAnsi="Arial" w:cs="Arial"/>
          <w:b/>
        </w:rPr>
        <w:lastRenderedPageBreak/>
        <w:t>Graduate Curriculum</w:t>
      </w:r>
    </w:p>
    <w:p w14:paraId="5B393A5D" w14:textId="77777777" w:rsidR="00D56DA0" w:rsidRPr="00EC375C" w:rsidRDefault="00D56DA0" w:rsidP="00D56DA0">
      <w:pPr>
        <w:ind w:left="540"/>
        <w:jc w:val="center"/>
        <w:rPr>
          <w:rFonts w:ascii="Arial" w:hAnsi="Arial" w:cs="Arial"/>
          <w:b/>
        </w:rPr>
      </w:pPr>
    </w:p>
    <w:p w14:paraId="3D80D87A" w14:textId="77777777" w:rsidR="00D56DA0" w:rsidRPr="00EC375C" w:rsidRDefault="00D56DA0" w:rsidP="00D56DA0">
      <w:pPr>
        <w:rPr>
          <w:rFonts w:ascii="Arial" w:hAnsi="Arial" w:cs="Arial"/>
        </w:rPr>
      </w:pPr>
      <w:r w:rsidRPr="00EC375C">
        <w:rPr>
          <w:rFonts w:ascii="Arial" w:hAnsi="Arial" w:cs="Arial"/>
        </w:rPr>
        <w:t xml:space="preserve">ASHA requires a stand-alone statistics course, a course in either chemistry OR physics (physical science), a behavioral science, and a biology course to receive your licensure.  25 hours of observation will be obtained prior to </w:t>
      </w:r>
      <w:proofErr w:type="gramStart"/>
      <w:r w:rsidRPr="00EC375C">
        <w:rPr>
          <w:rFonts w:ascii="Arial" w:hAnsi="Arial" w:cs="Arial"/>
        </w:rPr>
        <w:t>graduate</w:t>
      </w:r>
      <w:proofErr w:type="gramEnd"/>
      <w:r w:rsidRPr="00EC375C">
        <w:rPr>
          <w:rFonts w:ascii="Arial" w:hAnsi="Arial" w:cs="Arial"/>
        </w:rPr>
        <w:t xml:space="preserve"> clinical practicum.  </w:t>
      </w:r>
    </w:p>
    <w:p w14:paraId="12FDA03B" w14:textId="77777777" w:rsidR="00D56DA0" w:rsidRPr="00EC375C" w:rsidRDefault="00D56DA0" w:rsidP="00D56DA0">
      <w:pPr>
        <w:rPr>
          <w:rFonts w:ascii="Arial" w:hAnsi="Arial" w:cs="Arial"/>
        </w:rPr>
      </w:pPr>
    </w:p>
    <w:tbl>
      <w:tblPr>
        <w:tblStyle w:val="TableGrid"/>
        <w:tblW w:w="10260" w:type="dxa"/>
        <w:tblInd w:w="-342" w:type="dxa"/>
        <w:tblLayout w:type="fixed"/>
        <w:tblLook w:val="04A0" w:firstRow="1" w:lastRow="0" w:firstColumn="1" w:lastColumn="0" w:noHBand="0" w:noVBand="1"/>
      </w:tblPr>
      <w:tblGrid>
        <w:gridCol w:w="4140"/>
        <w:gridCol w:w="720"/>
        <w:gridCol w:w="4320"/>
        <w:gridCol w:w="1080"/>
      </w:tblGrid>
      <w:tr w:rsidR="00452535" w:rsidRPr="00EC375C" w14:paraId="2FA15D36" w14:textId="77777777" w:rsidTr="00C55960">
        <w:tc>
          <w:tcPr>
            <w:tcW w:w="10260" w:type="dxa"/>
            <w:gridSpan w:val="4"/>
          </w:tcPr>
          <w:p w14:paraId="26F8BE18" w14:textId="77777777" w:rsidR="00452535" w:rsidRPr="00EC375C" w:rsidRDefault="00452535" w:rsidP="00C55960">
            <w:pPr>
              <w:jc w:val="center"/>
              <w:rPr>
                <w:rFonts w:ascii="Arial" w:hAnsi="Arial" w:cs="Arial"/>
                <w:b/>
                <w:sz w:val="20"/>
                <w:szCs w:val="20"/>
              </w:rPr>
            </w:pPr>
            <w:r w:rsidRPr="00EC375C">
              <w:rPr>
                <w:rFonts w:ascii="Arial" w:hAnsi="Arial" w:cs="Arial"/>
                <w:b/>
                <w:sz w:val="20"/>
                <w:szCs w:val="20"/>
              </w:rPr>
              <w:t>First Year/Graduate One</w:t>
            </w:r>
          </w:p>
        </w:tc>
      </w:tr>
      <w:tr w:rsidR="00452535" w:rsidRPr="00EC375C" w14:paraId="2472B23A" w14:textId="77777777" w:rsidTr="00C55960">
        <w:tc>
          <w:tcPr>
            <w:tcW w:w="4140" w:type="dxa"/>
          </w:tcPr>
          <w:p w14:paraId="29D17741" w14:textId="3A498293" w:rsidR="002C1B8B" w:rsidRDefault="002C1B8B" w:rsidP="00C55960">
            <w:pPr>
              <w:rPr>
                <w:rFonts w:ascii="Arial" w:hAnsi="Arial" w:cs="Arial"/>
                <w:sz w:val="18"/>
                <w:szCs w:val="18"/>
              </w:rPr>
            </w:pPr>
            <w:r>
              <w:rPr>
                <w:rFonts w:ascii="Arial" w:hAnsi="Arial" w:cs="Arial"/>
                <w:sz w:val="18"/>
                <w:szCs w:val="18"/>
              </w:rPr>
              <w:t>SLH</w:t>
            </w:r>
            <w:r w:rsidRPr="00EC375C">
              <w:rPr>
                <w:rFonts w:ascii="Arial" w:hAnsi="Arial" w:cs="Arial"/>
                <w:sz w:val="18"/>
                <w:szCs w:val="18"/>
              </w:rPr>
              <w:t xml:space="preserve"> 6450 Dysphagia</w:t>
            </w:r>
            <w:r>
              <w:rPr>
                <w:rFonts w:ascii="Arial" w:hAnsi="Arial" w:cs="Arial"/>
                <w:sz w:val="18"/>
                <w:szCs w:val="18"/>
              </w:rPr>
              <w:t xml:space="preserve"> (with Lab)</w:t>
            </w:r>
          </w:p>
          <w:p w14:paraId="5C81A6D3" w14:textId="0884614D"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6315 </w:t>
            </w:r>
            <w:r w:rsidR="00D45A5B">
              <w:rPr>
                <w:rFonts w:ascii="Arial" w:hAnsi="Arial" w:cs="Arial"/>
                <w:sz w:val="18"/>
                <w:szCs w:val="18"/>
              </w:rPr>
              <w:t>Research &amp; EBP in SLP</w:t>
            </w:r>
          </w:p>
          <w:p w14:paraId="74E9CE0E" w14:textId="71F6ACE9"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6370 Pediatric Speech Sounds Disorders</w:t>
            </w:r>
          </w:p>
          <w:p w14:paraId="4892F462" w14:textId="5D0722D4"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6375 Language Disorders in School-Age Children</w:t>
            </w:r>
          </w:p>
          <w:p w14:paraId="48B632D6" w14:textId="5D346FB4"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6398 </w:t>
            </w:r>
            <w:r w:rsidR="00D45A5B">
              <w:rPr>
                <w:rFonts w:ascii="Arial" w:hAnsi="Arial" w:cs="Arial"/>
                <w:sz w:val="18"/>
                <w:szCs w:val="18"/>
              </w:rPr>
              <w:t>Application of Clinical Principles (Practicum)</w:t>
            </w:r>
          </w:p>
        </w:tc>
        <w:tc>
          <w:tcPr>
            <w:tcW w:w="720" w:type="dxa"/>
          </w:tcPr>
          <w:p w14:paraId="10C9106A"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p w14:paraId="0C876FBA"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p w14:paraId="42D5F568"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p w14:paraId="25347185" w14:textId="77777777" w:rsidR="00452535" w:rsidRPr="00EC375C" w:rsidRDefault="00452535" w:rsidP="00C55960">
            <w:pPr>
              <w:rPr>
                <w:rFonts w:ascii="Arial" w:hAnsi="Arial" w:cs="Arial"/>
                <w:sz w:val="18"/>
                <w:szCs w:val="18"/>
                <w:u w:val="single"/>
              </w:rPr>
            </w:pPr>
            <w:r w:rsidRPr="00EC375C">
              <w:rPr>
                <w:rFonts w:ascii="Arial" w:hAnsi="Arial" w:cs="Arial"/>
                <w:sz w:val="18"/>
                <w:szCs w:val="18"/>
                <w:u w:val="single"/>
              </w:rPr>
              <w:t xml:space="preserve">3 </w:t>
            </w:r>
            <w:proofErr w:type="spellStart"/>
            <w:r w:rsidRPr="00EC375C">
              <w:rPr>
                <w:rFonts w:ascii="Arial" w:hAnsi="Arial" w:cs="Arial"/>
                <w:sz w:val="18"/>
                <w:szCs w:val="18"/>
                <w:u w:val="single"/>
              </w:rPr>
              <w:t>hrs</w:t>
            </w:r>
            <w:proofErr w:type="spellEnd"/>
          </w:p>
          <w:p w14:paraId="67F3D3E1"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12 </w:t>
            </w:r>
            <w:proofErr w:type="spellStart"/>
            <w:r w:rsidRPr="00EC375C">
              <w:rPr>
                <w:rFonts w:ascii="Arial" w:hAnsi="Arial" w:cs="Arial"/>
                <w:sz w:val="18"/>
                <w:szCs w:val="18"/>
              </w:rPr>
              <w:t>hrs</w:t>
            </w:r>
            <w:proofErr w:type="spellEnd"/>
          </w:p>
        </w:tc>
        <w:tc>
          <w:tcPr>
            <w:tcW w:w="4320" w:type="dxa"/>
          </w:tcPr>
          <w:p w14:paraId="10145368" w14:textId="73F73903"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6305 Neuromotor Speech Disorders</w:t>
            </w:r>
            <w:r w:rsidR="00D45A5B">
              <w:rPr>
                <w:rFonts w:ascii="Arial" w:hAnsi="Arial" w:cs="Arial"/>
                <w:sz w:val="18"/>
                <w:szCs w:val="18"/>
              </w:rPr>
              <w:t>++</w:t>
            </w:r>
          </w:p>
          <w:p w14:paraId="76D06923" w14:textId="30921D69"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6320 </w:t>
            </w:r>
            <w:r w:rsidR="00D45A5B">
              <w:rPr>
                <w:rFonts w:ascii="Arial" w:hAnsi="Arial" w:cs="Arial"/>
                <w:sz w:val="18"/>
                <w:szCs w:val="18"/>
              </w:rPr>
              <w:t>Language Disorders in Preschool Children</w:t>
            </w:r>
          </w:p>
          <w:p w14:paraId="345E51EF" w14:textId="27592882"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6340 </w:t>
            </w:r>
            <w:r w:rsidR="00D45A5B">
              <w:rPr>
                <w:rFonts w:ascii="Arial" w:hAnsi="Arial" w:cs="Arial"/>
                <w:sz w:val="18"/>
                <w:szCs w:val="18"/>
              </w:rPr>
              <w:t>Dementia &amp; TBI</w:t>
            </w:r>
          </w:p>
          <w:p w14:paraId="650A197F" w14:textId="0623785D"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6398 </w:t>
            </w:r>
            <w:r w:rsidR="00D45A5B">
              <w:rPr>
                <w:rFonts w:ascii="Arial" w:hAnsi="Arial" w:cs="Arial"/>
                <w:sz w:val="18"/>
                <w:szCs w:val="18"/>
              </w:rPr>
              <w:t>Application of Clinical Principles (Practicum)</w:t>
            </w:r>
          </w:p>
        </w:tc>
        <w:tc>
          <w:tcPr>
            <w:tcW w:w="1080" w:type="dxa"/>
          </w:tcPr>
          <w:p w14:paraId="4F81006B"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p w14:paraId="22F9D633"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p w14:paraId="659B2762"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p w14:paraId="0C42D809"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4 </w:t>
            </w:r>
            <w:proofErr w:type="spellStart"/>
            <w:r w:rsidRPr="00EC375C">
              <w:rPr>
                <w:rFonts w:ascii="Arial" w:hAnsi="Arial" w:cs="Arial"/>
                <w:sz w:val="18"/>
                <w:szCs w:val="18"/>
              </w:rPr>
              <w:t>hrs</w:t>
            </w:r>
            <w:proofErr w:type="spellEnd"/>
          </w:p>
          <w:p w14:paraId="7B66874A" w14:textId="77777777" w:rsidR="00452535" w:rsidRPr="00EC375C" w:rsidRDefault="00452535" w:rsidP="00C55960">
            <w:pPr>
              <w:rPr>
                <w:rFonts w:ascii="Arial" w:hAnsi="Arial" w:cs="Arial"/>
                <w:sz w:val="18"/>
                <w:szCs w:val="18"/>
                <w:u w:val="single"/>
              </w:rPr>
            </w:pPr>
            <w:r w:rsidRPr="00EC375C">
              <w:rPr>
                <w:rFonts w:ascii="Arial" w:hAnsi="Arial" w:cs="Arial"/>
                <w:sz w:val="18"/>
                <w:szCs w:val="18"/>
                <w:u w:val="single"/>
              </w:rPr>
              <w:t xml:space="preserve">3 </w:t>
            </w:r>
            <w:proofErr w:type="spellStart"/>
            <w:r w:rsidRPr="00EC375C">
              <w:rPr>
                <w:rFonts w:ascii="Arial" w:hAnsi="Arial" w:cs="Arial"/>
                <w:sz w:val="18"/>
                <w:szCs w:val="18"/>
                <w:u w:val="single"/>
              </w:rPr>
              <w:t>hrs</w:t>
            </w:r>
            <w:proofErr w:type="spellEnd"/>
          </w:p>
          <w:p w14:paraId="276120AA"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16 </w:t>
            </w:r>
            <w:proofErr w:type="spellStart"/>
            <w:r w:rsidRPr="00EC375C">
              <w:rPr>
                <w:rFonts w:ascii="Arial" w:hAnsi="Arial" w:cs="Arial"/>
                <w:sz w:val="18"/>
                <w:szCs w:val="18"/>
              </w:rPr>
              <w:t>hrs</w:t>
            </w:r>
            <w:proofErr w:type="spellEnd"/>
          </w:p>
          <w:p w14:paraId="542EDA1F" w14:textId="77777777" w:rsidR="00452535" w:rsidRPr="00EC375C" w:rsidRDefault="00452535" w:rsidP="00C55960">
            <w:pPr>
              <w:rPr>
                <w:rFonts w:ascii="Arial" w:hAnsi="Arial" w:cs="Arial"/>
                <w:sz w:val="18"/>
                <w:szCs w:val="18"/>
              </w:rPr>
            </w:pPr>
          </w:p>
        </w:tc>
      </w:tr>
      <w:tr w:rsidR="00452535" w:rsidRPr="00EC375C" w14:paraId="3B2800A6" w14:textId="77777777" w:rsidTr="00C55960">
        <w:tc>
          <w:tcPr>
            <w:tcW w:w="10260" w:type="dxa"/>
            <w:gridSpan w:val="4"/>
          </w:tcPr>
          <w:p w14:paraId="5F2C222D" w14:textId="77777777" w:rsidR="00452535" w:rsidRPr="00EC375C" w:rsidRDefault="00452535" w:rsidP="00C55960">
            <w:pPr>
              <w:jc w:val="center"/>
              <w:rPr>
                <w:rFonts w:ascii="Arial" w:hAnsi="Arial" w:cs="Arial"/>
                <w:b/>
                <w:sz w:val="18"/>
                <w:szCs w:val="18"/>
              </w:rPr>
            </w:pPr>
            <w:r w:rsidRPr="00EC375C">
              <w:rPr>
                <w:rFonts w:ascii="Arial" w:hAnsi="Arial" w:cs="Arial"/>
                <w:b/>
                <w:sz w:val="18"/>
                <w:szCs w:val="18"/>
              </w:rPr>
              <w:t>Summer I/Summer II</w:t>
            </w:r>
          </w:p>
        </w:tc>
      </w:tr>
      <w:tr w:rsidR="00452535" w:rsidRPr="00EC375C" w14:paraId="351F4AB6" w14:textId="77777777" w:rsidTr="00C55960">
        <w:trPr>
          <w:trHeight w:val="1187"/>
        </w:trPr>
        <w:tc>
          <w:tcPr>
            <w:tcW w:w="4140" w:type="dxa"/>
          </w:tcPr>
          <w:p w14:paraId="08ADB427" w14:textId="5A7DC122" w:rsidR="00CA01AA" w:rsidRPr="00EC375C" w:rsidRDefault="002C1B8B" w:rsidP="00CA01AA">
            <w:pPr>
              <w:rPr>
                <w:rFonts w:ascii="Arial" w:hAnsi="Arial" w:cs="Arial"/>
                <w:sz w:val="18"/>
                <w:szCs w:val="18"/>
              </w:rPr>
            </w:pPr>
            <w:r>
              <w:rPr>
                <w:rFonts w:ascii="Arial" w:hAnsi="Arial" w:cs="Arial"/>
                <w:sz w:val="18"/>
                <w:szCs w:val="18"/>
              </w:rPr>
              <w:t>SLH</w:t>
            </w:r>
            <w:r w:rsidR="00CA01AA" w:rsidRPr="00EC375C">
              <w:rPr>
                <w:rFonts w:ascii="Arial" w:hAnsi="Arial" w:cs="Arial"/>
                <w:sz w:val="18"/>
                <w:szCs w:val="18"/>
              </w:rPr>
              <w:t xml:space="preserve"> 6335 </w:t>
            </w:r>
            <w:r w:rsidR="00D45A5B">
              <w:rPr>
                <w:rFonts w:ascii="Arial" w:hAnsi="Arial" w:cs="Arial"/>
                <w:sz w:val="18"/>
                <w:szCs w:val="18"/>
              </w:rPr>
              <w:t>Stuttering (SU1 &amp; SU2)</w:t>
            </w:r>
          </w:p>
          <w:p w14:paraId="0AE4F976" w14:textId="6C62166E"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6398 </w:t>
            </w:r>
            <w:r w:rsidR="00D45A5B">
              <w:rPr>
                <w:rFonts w:ascii="Arial" w:hAnsi="Arial" w:cs="Arial"/>
                <w:sz w:val="18"/>
                <w:szCs w:val="18"/>
              </w:rPr>
              <w:t>Application of Clinical Principles</w:t>
            </w:r>
            <w:r w:rsidR="00452535" w:rsidRPr="00EC375C">
              <w:rPr>
                <w:rFonts w:ascii="Arial" w:hAnsi="Arial" w:cs="Arial"/>
                <w:sz w:val="18"/>
                <w:szCs w:val="18"/>
              </w:rPr>
              <w:t xml:space="preserve"> (</w:t>
            </w:r>
            <w:r w:rsidR="00D45A5B">
              <w:rPr>
                <w:rFonts w:ascii="Arial" w:hAnsi="Arial" w:cs="Arial"/>
                <w:sz w:val="18"/>
                <w:szCs w:val="18"/>
              </w:rPr>
              <w:t>SU1 &amp; SU2</w:t>
            </w:r>
            <w:r w:rsidR="00452535" w:rsidRPr="00EC375C">
              <w:rPr>
                <w:rFonts w:ascii="Arial" w:hAnsi="Arial" w:cs="Arial"/>
                <w:sz w:val="18"/>
                <w:szCs w:val="18"/>
              </w:rPr>
              <w:t>)</w:t>
            </w:r>
          </w:p>
        </w:tc>
        <w:tc>
          <w:tcPr>
            <w:tcW w:w="720" w:type="dxa"/>
          </w:tcPr>
          <w:p w14:paraId="0D42EDAD"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p w14:paraId="5BA4B61A" w14:textId="77777777" w:rsidR="00452535" w:rsidRPr="00EC375C" w:rsidRDefault="00452535" w:rsidP="00C55960">
            <w:pPr>
              <w:rPr>
                <w:rFonts w:ascii="Arial" w:hAnsi="Arial" w:cs="Arial"/>
                <w:sz w:val="18"/>
                <w:szCs w:val="18"/>
                <w:u w:val="single"/>
              </w:rPr>
            </w:pPr>
            <w:r w:rsidRPr="00EC375C">
              <w:rPr>
                <w:rFonts w:ascii="Arial" w:hAnsi="Arial" w:cs="Arial"/>
                <w:sz w:val="18"/>
                <w:szCs w:val="18"/>
                <w:u w:val="single"/>
              </w:rPr>
              <w:t xml:space="preserve">3 </w:t>
            </w:r>
            <w:proofErr w:type="spellStart"/>
            <w:r w:rsidRPr="00EC375C">
              <w:rPr>
                <w:rFonts w:ascii="Arial" w:hAnsi="Arial" w:cs="Arial"/>
                <w:sz w:val="18"/>
                <w:szCs w:val="18"/>
                <w:u w:val="single"/>
              </w:rPr>
              <w:t>hrs</w:t>
            </w:r>
            <w:proofErr w:type="spellEnd"/>
          </w:p>
          <w:p w14:paraId="58EADC62"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6 </w:t>
            </w:r>
            <w:proofErr w:type="spellStart"/>
            <w:r w:rsidRPr="00EC375C">
              <w:rPr>
                <w:rFonts w:ascii="Arial" w:hAnsi="Arial" w:cs="Arial"/>
                <w:sz w:val="18"/>
                <w:szCs w:val="18"/>
              </w:rPr>
              <w:t>hrs</w:t>
            </w:r>
            <w:proofErr w:type="spellEnd"/>
          </w:p>
        </w:tc>
        <w:tc>
          <w:tcPr>
            <w:tcW w:w="4320" w:type="dxa"/>
          </w:tcPr>
          <w:p w14:paraId="45158CBE" w14:textId="1D7AAA55"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6380</w:t>
            </w:r>
            <w:r w:rsidR="00D45A5B">
              <w:rPr>
                <w:rFonts w:ascii="Arial" w:hAnsi="Arial" w:cs="Arial"/>
                <w:sz w:val="18"/>
                <w:szCs w:val="18"/>
              </w:rPr>
              <w:t xml:space="preserve"> Advanced Decision-Making in SLP (SU1 &amp; SU2)</w:t>
            </w:r>
          </w:p>
          <w:p w14:paraId="66C53980" w14:textId="77777777" w:rsidR="00452535" w:rsidRPr="00EC375C" w:rsidRDefault="00452535" w:rsidP="00C55960">
            <w:pPr>
              <w:rPr>
                <w:rFonts w:ascii="Arial" w:hAnsi="Arial" w:cs="Arial"/>
                <w:sz w:val="18"/>
                <w:szCs w:val="18"/>
              </w:rPr>
            </w:pPr>
          </w:p>
        </w:tc>
        <w:tc>
          <w:tcPr>
            <w:tcW w:w="1080" w:type="dxa"/>
          </w:tcPr>
          <w:p w14:paraId="373BD398" w14:textId="77777777" w:rsidR="00452535" w:rsidRPr="00EC375C" w:rsidRDefault="00452535" w:rsidP="00C55960">
            <w:pPr>
              <w:rPr>
                <w:rFonts w:ascii="Arial" w:hAnsi="Arial" w:cs="Arial"/>
                <w:sz w:val="18"/>
                <w:szCs w:val="18"/>
                <w:u w:val="single"/>
              </w:rPr>
            </w:pPr>
            <w:r w:rsidRPr="00EC375C">
              <w:rPr>
                <w:rFonts w:ascii="Arial" w:hAnsi="Arial" w:cs="Arial"/>
                <w:sz w:val="18"/>
                <w:szCs w:val="18"/>
                <w:u w:val="single"/>
              </w:rPr>
              <w:t xml:space="preserve">3 </w:t>
            </w:r>
            <w:proofErr w:type="spellStart"/>
            <w:r w:rsidRPr="00EC375C">
              <w:rPr>
                <w:rFonts w:ascii="Arial" w:hAnsi="Arial" w:cs="Arial"/>
                <w:sz w:val="18"/>
                <w:szCs w:val="18"/>
                <w:u w:val="single"/>
              </w:rPr>
              <w:t>hrs</w:t>
            </w:r>
            <w:proofErr w:type="spellEnd"/>
          </w:p>
          <w:p w14:paraId="0D313DDF"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tc>
      </w:tr>
      <w:tr w:rsidR="00452535" w:rsidRPr="00EC375C" w14:paraId="7041C050" w14:textId="77777777" w:rsidTr="00C55960">
        <w:tc>
          <w:tcPr>
            <w:tcW w:w="10260" w:type="dxa"/>
            <w:gridSpan w:val="4"/>
          </w:tcPr>
          <w:p w14:paraId="0C81F286" w14:textId="77777777" w:rsidR="00452535" w:rsidRPr="00EC375C" w:rsidRDefault="00452535" w:rsidP="00C55960">
            <w:pPr>
              <w:jc w:val="center"/>
              <w:rPr>
                <w:rFonts w:ascii="Arial" w:hAnsi="Arial" w:cs="Arial"/>
                <w:b/>
                <w:sz w:val="18"/>
                <w:szCs w:val="18"/>
              </w:rPr>
            </w:pPr>
            <w:r w:rsidRPr="00EC375C">
              <w:rPr>
                <w:rFonts w:ascii="Arial" w:hAnsi="Arial" w:cs="Arial"/>
                <w:b/>
                <w:sz w:val="18"/>
                <w:szCs w:val="18"/>
              </w:rPr>
              <w:t>Second Year/Graduate Two</w:t>
            </w:r>
          </w:p>
        </w:tc>
      </w:tr>
      <w:tr w:rsidR="00452535" w:rsidRPr="00EC375C" w14:paraId="5B7E6ADA" w14:textId="77777777" w:rsidTr="00C55960">
        <w:trPr>
          <w:trHeight w:val="1673"/>
        </w:trPr>
        <w:tc>
          <w:tcPr>
            <w:tcW w:w="4140" w:type="dxa"/>
          </w:tcPr>
          <w:p w14:paraId="257BC1C3" w14:textId="5B93533C"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6330 Aphasia </w:t>
            </w:r>
            <w:r w:rsidR="00D45A5B">
              <w:rPr>
                <w:rFonts w:ascii="Arial" w:hAnsi="Arial" w:cs="Arial"/>
                <w:sz w:val="18"/>
                <w:szCs w:val="18"/>
              </w:rPr>
              <w:t>&amp;</w:t>
            </w:r>
            <w:r w:rsidR="00452535" w:rsidRPr="00EC375C">
              <w:rPr>
                <w:rFonts w:ascii="Arial" w:hAnsi="Arial" w:cs="Arial"/>
                <w:sz w:val="18"/>
                <w:szCs w:val="18"/>
              </w:rPr>
              <w:t xml:space="preserve"> Right Hemisphere Syndrome</w:t>
            </w:r>
          </w:p>
          <w:p w14:paraId="17C523B1" w14:textId="19F972E1" w:rsidR="00CA01AA" w:rsidRPr="00EC375C" w:rsidRDefault="002C1B8B" w:rsidP="00C55960">
            <w:pPr>
              <w:rPr>
                <w:rFonts w:ascii="Arial" w:hAnsi="Arial" w:cs="Arial"/>
                <w:sz w:val="18"/>
                <w:szCs w:val="18"/>
              </w:rPr>
            </w:pPr>
            <w:r>
              <w:rPr>
                <w:rFonts w:ascii="Arial" w:hAnsi="Arial" w:cs="Arial"/>
                <w:sz w:val="18"/>
                <w:szCs w:val="18"/>
              </w:rPr>
              <w:t>SLH</w:t>
            </w:r>
            <w:r w:rsidR="00CA01AA" w:rsidRPr="00EC375C">
              <w:rPr>
                <w:rFonts w:ascii="Arial" w:hAnsi="Arial" w:cs="Arial"/>
                <w:sz w:val="18"/>
                <w:szCs w:val="18"/>
              </w:rPr>
              <w:t xml:space="preserve"> 6325 </w:t>
            </w:r>
            <w:r w:rsidR="00D45A5B">
              <w:rPr>
                <w:rFonts w:ascii="Arial" w:hAnsi="Arial" w:cs="Arial"/>
                <w:sz w:val="18"/>
                <w:szCs w:val="18"/>
              </w:rPr>
              <w:t>AAC</w:t>
            </w:r>
          </w:p>
          <w:p w14:paraId="00F70C94" w14:textId="2A9327A4"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6410 V</w:t>
            </w:r>
            <w:r w:rsidR="00D45A5B">
              <w:rPr>
                <w:rFonts w:ascii="Arial" w:hAnsi="Arial" w:cs="Arial"/>
                <w:sz w:val="18"/>
                <w:szCs w:val="18"/>
              </w:rPr>
              <w:t xml:space="preserve">oice &amp; Upper Airway Disorders (with </w:t>
            </w:r>
            <w:proofErr w:type="gramStart"/>
            <w:r w:rsidR="00D45A5B">
              <w:rPr>
                <w:rFonts w:ascii="Arial" w:hAnsi="Arial" w:cs="Arial"/>
                <w:sz w:val="18"/>
                <w:szCs w:val="18"/>
              </w:rPr>
              <w:t>Lab)+</w:t>
            </w:r>
            <w:proofErr w:type="gramEnd"/>
            <w:r w:rsidR="00D45A5B">
              <w:rPr>
                <w:rFonts w:ascii="Arial" w:hAnsi="Arial" w:cs="Arial"/>
                <w:sz w:val="18"/>
                <w:szCs w:val="18"/>
              </w:rPr>
              <w:t>+</w:t>
            </w:r>
          </w:p>
          <w:p w14:paraId="20AA43FD" w14:textId="4A24AA25"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6399 </w:t>
            </w:r>
            <w:r w:rsidR="00D45A5B">
              <w:rPr>
                <w:rFonts w:ascii="Arial" w:hAnsi="Arial" w:cs="Arial"/>
                <w:sz w:val="18"/>
                <w:szCs w:val="18"/>
              </w:rPr>
              <w:t>Advanced Application of Clinical Principles I (Part-time External Practicum)</w:t>
            </w:r>
          </w:p>
          <w:p w14:paraId="3EFEF98F" w14:textId="77777777" w:rsidR="00452535" w:rsidRPr="00EC375C" w:rsidRDefault="00452535" w:rsidP="00C55960">
            <w:pPr>
              <w:rPr>
                <w:rFonts w:ascii="Arial" w:hAnsi="Arial" w:cs="Arial"/>
                <w:sz w:val="18"/>
                <w:szCs w:val="18"/>
              </w:rPr>
            </w:pPr>
          </w:p>
          <w:p w14:paraId="56B8AE37" w14:textId="340110DA" w:rsidR="00452535" w:rsidRPr="00EC375C" w:rsidRDefault="00452535" w:rsidP="00C55960">
            <w:pPr>
              <w:rPr>
                <w:rFonts w:ascii="Arial" w:hAnsi="Arial" w:cs="Arial"/>
                <w:sz w:val="18"/>
                <w:szCs w:val="18"/>
              </w:rPr>
            </w:pPr>
            <w:r w:rsidRPr="00EC375C">
              <w:rPr>
                <w:rFonts w:ascii="Arial" w:hAnsi="Arial" w:cs="Arial"/>
                <w:sz w:val="18"/>
                <w:szCs w:val="18"/>
              </w:rPr>
              <w:t>**</w:t>
            </w:r>
            <w:r w:rsidR="002C1B8B">
              <w:rPr>
                <w:rFonts w:ascii="Arial" w:hAnsi="Arial" w:cs="Arial"/>
                <w:sz w:val="18"/>
                <w:szCs w:val="18"/>
              </w:rPr>
              <w:t>SLH</w:t>
            </w:r>
            <w:r w:rsidRPr="00EC375C">
              <w:rPr>
                <w:rFonts w:ascii="Arial" w:hAnsi="Arial" w:cs="Arial"/>
                <w:sz w:val="18"/>
                <w:szCs w:val="18"/>
              </w:rPr>
              <w:t xml:space="preserve"> 6301 Thesis</w:t>
            </w:r>
          </w:p>
        </w:tc>
        <w:tc>
          <w:tcPr>
            <w:tcW w:w="720" w:type="dxa"/>
          </w:tcPr>
          <w:p w14:paraId="06004C40"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p w14:paraId="5479E5AD"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p w14:paraId="636D010D"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4 </w:t>
            </w:r>
            <w:proofErr w:type="spellStart"/>
            <w:r w:rsidRPr="00EC375C">
              <w:rPr>
                <w:rFonts w:ascii="Arial" w:hAnsi="Arial" w:cs="Arial"/>
                <w:sz w:val="18"/>
                <w:szCs w:val="18"/>
              </w:rPr>
              <w:t>hrs</w:t>
            </w:r>
            <w:proofErr w:type="spellEnd"/>
          </w:p>
          <w:p w14:paraId="67CE3C71" w14:textId="77777777" w:rsidR="00452535" w:rsidRPr="00EC375C" w:rsidRDefault="00452535" w:rsidP="00C55960">
            <w:pPr>
              <w:rPr>
                <w:rFonts w:ascii="Arial" w:hAnsi="Arial" w:cs="Arial"/>
                <w:sz w:val="18"/>
                <w:szCs w:val="18"/>
                <w:u w:val="single"/>
              </w:rPr>
            </w:pPr>
            <w:r w:rsidRPr="00EC375C">
              <w:rPr>
                <w:rFonts w:ascii="Arial" w:hAnsi="Arial" w:cs="Arial"/>
                <w:sz w:val="18"/>
                <w:szCs w:val="18"/>
                <w:u w:val="single"/>
              </w:rPr>
              <w:t xml:space="preserve">3 </w:t>
            </w:r>
            <w:proofErr w:type="spellStart"/>
            <w:r w:rsidRPr="00EC375C">
              <w:rPr>
                <w:rFonts w:ascii="Arial" w:hAnsi="Arial" w:cs="Arial"/>
                <w:sz w:val="18"/>
                <w:szCs w:val="18"/>
                <w:u w:val="single"/>
              </w:rPr>
              <w:t>hrs</w:t>
            </w:r>
            <w:proofErr w:type="spellEnd"/>
          </w:p>
          <w:p w14:paraId="6DF1AA64"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13 </w:t>
            </w:r>
            <w:proofErr w:type="spellStart"/>
            <w:r w:rsidRPr="00EC375C">
              <w:rPr>
                <w:rFonts w:ascii="Arial" w:hAnsi="Arial" w:cs="Arial"/>
                <w:sz w:val="18"/>
                <w:szCs w:val="18"/>
              </w:rPr>
              <w:t>hrs</w:t>
            </w:r>
            <w:proofErr w:type="spellEnd"/>
          </w:p>
          <w:p w14:paraId="6B22BB62"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(16 </w:t>
            </w:r>
            <w:proofErr w:type="spellStart"/>
            <w:r w:rsidRPr="00EC375C">
              <w:rPr>
                <w:rFonts w:ascii="Arial" w:hAnsi="Arial" w:cs="Arial"/>
                <w:sz w:val="18"/>
                <w:szCs w:val="18"/>
              </w:rPr>
              <w:t>hrs</w:t>
            </w:r>
            <w:proofErr w:type="spellEnd"/>
            <w:r w:rsidRPr="00EC375C">
              <w:rPr>
                <w:rFonts w:ascii="Arial" w:hAnsi="Arial" w:cs="Arial"/>
                <w:sz w:val="18"/>
                <w:szCs w:val="18"/>
              </w:rPr>
              <w:t>)</w:t>
            </w:r>
          </w:p>
        </w:tc>
        <w:tc>
          <w:tcPr>
            <w:tcW w:w="4320" w:type="dxa"/>
          </w:tcPr>
          <w:p w14:paraId="2E7B7E96" w14:textId="797C7C7F" w:rsidR="00452535" w:rsidRPr="00EC375C" w:rsidRDefault="002C1B8B" w:rsidP="00C55960">
            <w:pPr>
              <w:rPr>
                <w:rFonts w:ascii="Arial" w:hAnsi="Arial" w:cs="Arial"/>
                <w:sz w:val="18"/>
                <w:szCs w:val="18"/>
              </w:rPr>
            </w:pPr>
            <w:r>
              <w:rPr>
                <w:rFonts w:ascii="Arial" w:hAnsi="Arial" w:cs="Arial"/>
                <w:sz w:val="18"/>
                <w:szCs w:val="18"/>
              </w:rPr>
              <w:t>SLH</w:t>
            </w:r>
            <w:r w:rsidR="00452535" w:rsidRPr="00EC375C">
              <w:rPr>
                <w:rFonts w:ascii="Arial" w:hAnsi="Arial" w:cs="Arial"/>
                <w:sz w:val="18"/>
                <w:szCs w:val="18"/>
              </w:rPr>
              <w:t xml:space="preserve"> 6699 </w:t>
            </w:r>
            <w:r w:rsidR="00D45A5B">
              <w:rPr>
                <w:rFonts w:ascii="Arial" w:hAnsi="Arial" w:cs="Arial"/>
                <w:sz w:val="18"/>
                <w:szCs w:val="18"/>
              </w:rPr>
              <w:t>Advanced Application of Clinical Principles II (Full-time External)</w:t>
            </w:r>
            <w:r w:rsidR="00452535" w:rsidRPr="00EC375C">
              <w:rPr>
                <w:rFonts w:ascii="Arial" w:hAnsi="Arial" w:cs="Arial"/>
                <w:sz w:val="18"/>
                <w:szCs w:val="18"/>
              </w:rPr>
              <w:t xml:space="preserve"> Practicum</w:t>
            </w:r>
          </w:p>
          <w:p w14:paraId="52B40E31" w14:textId="77777777" w:rsidR="00452535" w:rsidRPr="00EC375C" w:rsidRDefault="00452535" w:rsidP="00C55960">
            <w:pPr>
              <w:rPr>
                <w:rFonts w:ascii="Arial" w:hAnsi="Arial" w:cs="Arial"/>
                <w:sz w:val="18"/>
                <w:szCs w:val="18"/>
              </w:rPr>
            </w:pPr>
          </w:p>
          <w:p w14:paraId="60915580" w14:textId="04C50899" w:rsidR="00452535" w:rsidRPr="00EC375C" w:rsidRDefault="00452535" w:rsidP="00C55960">
            <w:pPr>
              <w:rPr>
                <w:rFonts w:ascii="Arial" w:hAnsi="Arial" w:cs="Arial"/>
                <w:sz w:val="18"/>
                <w:szCs w:val="18"/>
              </w:rPr>
            </w:pPr>
            <w:r w:rsidRPr="00EC375C">
              <w:rPr>
                <w:rFonts w:ascii="Arial" w:hAnsi="Arial" w:cs="Arial"/>
                <w:sz w:val="18"/>
                <w:szCs w:val="18"/>
              </w:rPr>
              <w:t>**</w:t>
            </w:r>
            <w:r w:rsidR="002C1B8B">
              <w:rPr>
                <w:rFonts w:ascii="Arial" w:hAnsi="Arial" w:cs="Arial"/>
                <w:sz w:val="18"/>
                <w:szCs w:val="18"/>
              </w:rPr>
              <w:t>SLH</w:t>
            </w:r>
            <w:r w:rsidRPr="00EC375C">
              <w:rPr>
                <w:rFonts w:ascii="Arial" w:hAnsi="Arial" w:cs="Arial"/>
                <w:sz w:val="18"/>
                <w:szCs w:val="18"/>
              </w:rPr>
              <w:t xml:space="preserve"> 6302 Thesis</w:t>
            </w:r>
          </w:p>
        </w:tc>
        <w:tc>
          <w:tcPr>
            <w:tcW w:w="1080" w:type="dxa"/>
          </w:tcPr>
          <w:p w14:paraId="4289F853" w14:textId="77777777" w:rsidR="00452535" w:rsidRPr="00EC375C" w:rsidRDefault="00452535" w:rsidP="00C55960">
            <w:pPr>
              <w:rPr>
                <w:rFonts w:ascii="Arial" w:hAnsi="Arial" w:cs="Arial"/>
                <w:sz w:val="18"/>
                <w:szCs w:val="18"/>
                <w:u w:val="single"/>
              </w:rPr>
            </w:pPr>
            <w:r w:rsidRPr="00EC375C">
              <w:rPr>
                <w:rFonts w:ascii="Arial" w:hAnsi="Arial" w:cs="Arial"/>
                <w:sz w:val="18"/>
                <w:szCs w:val="18"/>
                <w:u w:val="single"/>
              </w:rPr>
              <w:t xml:space="preserve">6 </w:t>
            </w:r>
            <w:proofErr w:type="spellStart"/>
            <w:r w:rsidRPr="00EC375C">
              <w:rPr>
                <w:rFonts w:ascii="Arial" w:hAnsi="Arial" w:cs="Arial"/>
                <w:sz w:val="18"/>
                <w:szCs w:val="18"/>
                <w:u w:val="single"/>
              </w:rPr>
              <w:t>hrs</w:t>
            </w:r>
            <w:proofErr w:type="spellEnd"/>
          </w:p>
          <w:p w14:paraId="4208666A"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3 </w:t>
            </w:r>
            <w:proofErr w:type="spellStart"/>
            <w:r w:rsidRPr="00EC375C">
              <w:rPr>
                <w:rFonts w:ascii="Arial" w:hAnsi="Arial" w:cs="Arial"/>
                <w:sz w:val="18"/>
                <w:szCs w:val="18"/>
              </w:rPr>
              <w:t>hrs</w:t>
            </w:r>
            <w:proofErr w:type="spellEnd"/>
          </w:p>
          <w:p w14:paraId="574DB750" w14:textId="77777777" w:rsidR="00452535" w:rsidRPr="00EC375C" w:rsidRDefault="00452535" w:rsidP="00C55960">
            <w:pPr>
              <w:rPr>
                <w:rFonts w:ascii="Arial" w:hAnsi="Arial" w:cs="Arial"/>
                <w:sz w:val="18"/>
                <w:szCs w:val="18"/>
              </w:rPr>
            </w:pPr>
            <w:r w:rsidRPr="00EC375C">
              <w:rPr>
                <w:rFonts w:ascii="Arial" w:hAnsi="Arial" w:cs="Arial"/>
                <w:sz w:val="18"/>
                <w:szCs w:val="18"/>
              </w:rPr>
              <w:t xml:space="preserve">(9 </w:t>
            </w:r>
            <w:proofErr w:type="spellStart"/>
            <w:r w:rsidRPr="00EC375C">
              <w:rPr>
                <w:rFonts w:ascii="Arial" w:hAnsi="Arial" w:cs="Arial"/>
                <w:sz w:val="18"/>
                <w:szCs w:val="18"/>
              </w:rPr>
              <w:t>hrs</w:t>
            </w:r>
            <w:proofErr w:type="spellEnd"/>
            <w:r w:rsidRPr="00EC375C">
              <w:rPr>
                <w:rFonts w:ascii="Arial" w:hAnsi="Arial" w:cs="Arial"/>
                <w:sz w:val="18"/>
                <w:szCs w:val="18"/>
              </w:rPr>
              <w:t>)</w:t>
            </w:r>
          </w:p>
        </w:tc>
      </w:tr>
    </w:tbl>
    <w:p w14:paraId="1BD61187" w14:textId="77777777" w:rsidR="00D56DA0" w:rsidRDefault="00D56DA0" w:rsidP="00D56DA0">
      <w:pPr>
        <w:rPr>
          <w:rFonts w:ascii="Arial" w:hAnsi="Arial" w:cs="Arial"/>
        </w:rPr>
      </w:pPr>
    </w:p>
    <w:p w14:paraId="78B7396B" w14:textId="778E013C" w:rsidR="005A2A96" w:rsidRPr="00615E07" w:rsidRDefault="005A2A96" w:rsidP="00D56DA0">
      <w:pPr>
        <w:rPr>
          <w:rFonts w:ascii="Arial" w:hAnsi="Arial" w:cs="Arial"/>
          <w:sz w:val="20"/>
          <w:szCs w:val="20"/>
        </w:rPr>
      </w:pPr>
      <w:r w:rsidRPr="00615E07">
        <w:rPr>
          <w:rFonts w:ascii="Arial" w:hAnsi="Arial" w:cs="Arial"/>
          <w:sz w:val="20"/>
          <w:szCs w:val="20"/>
        </w:rPr>
        <w:t>++Subject</w:t>
      </w:r>
      <w:r w:rsidR="00615E07" w:rsidRPr="00615E07">
        <w:rPr>
          <w:rFonts w:ascii="Arial" w:hAnsi="Arial" w:cs="Arial"/>
          <w:sz w:val="20"/>
          <w:szCs w:val="20"/>
        </w:rPr>
        <w:t>/pending</w:t>
      </w:r>
      <w:r w:rsidRPr="00615E07">
        <w:rPr>
          <w:rFonts w:ascii="Arial" w:hAnsi="Arial" w:cs="Arial"/>
          <w:sz w:val="20"/>
          <w:szCs w:val="20"/>
        </w:rPr>
        <w:t xml:space="preserve"> for alternating semesters for Fall 2026 admitted graduate students.</w:t>
      </w:r>
      <w:r w:rsidR="005E04DD" w:rsidRPr="00615E07">
        <w:rPr>
          <w:rFonts w:ascii="Arial" w:hAnsi="Arial" w:cs="Arial"/>
          <w:sz w:val="20"/>
          <w:szCs w:val="20"/>
        </w:rPr>
        <w:t xml:space="preserve"> Specifically, 6410 may be offered in Spring 2027; 6305 may be offered in Fall 2027.</w:t>
      </w:r>
    </w:p>
    <w:p w14:paraId="1F3A0BFB" w14:textId="2E02C92A" w:rsidR="005A2A96" w:rsidRPr="00615E07" w:rsidRDefault="005A2A96" w:rsidP="00D56DA0">
      <w:pPr>
        <w:rPr>
          <w:rFonts w:ascii="Arial" w:hAnsi="Arial" w:cs="Arial"/>
          <w:sz w:val="20"/>
          <w:szCs w:val="20"/>
        </w:rPr>
      </w:pPr>
      <w:r w:rsidRPr="00615E07">
        <w:rPr>
          <w:rFonts w:ascii="Arial" w:hAnsi="Arial" w:cs="Arial"/>
          <w:sz w:val="20"/>
          <w:szCs w:val="20"/>
        </w:rPr>
        <w:t>**Optional. See clarification and direction below.</w:t>
      </w:r>
    </w:p>
    <w:p w14:paraId="7E6B23D5" w14:textId="77777777" w:rsidR="00D56DA0" w:rsidRPr="00EC375C" w:rsidRDefault="00D56DA0" w:rsidP="00D56DA0">
      <w:pPr>
        <w:rPr>
          <w:rFonts w:ascii="Arial" w:hAnsi="Arial" w:cs="Arial"/>
          <w:sz w:val="20"/>
          <w:szCs w:val="20"/>
        </w:rPr>
      </w:pPr>
    </w:p>
    <w:p w14:paraId="6F4AA0A1" w14:textId="0AD30499" w:rsidR="00D56DA0" w:rsidRPr="00EC375C" w:rsidRDefault="00D56DA0" w:rsidP="00D56DA0">
      <w:pPr>
        <w:rPr>
          <w:rFonts w:ascii="Arial" w:hAnsi="Arial" w:cs="Arial"/>
        </w:rPr>
      </w:pPr>
      <w:r w:rsidRPr="00EC375C">
        <w:rPr>
          <w:rFonts w:ascii="Arial" w:hAnsi="Arial" w:cs="Arial"/>
        </w:rPr>
        <w:t xml:space="preserve">The </w:t>
      </w:r>
      <w:r w:rsidR="002C1B8B">
        <w:rPr>
          <w:rFonts w:ascii="Arial" w:hAnsi="Arial" w:cs="Arial"/>
        </w:rPr>
        <w:t>t</w:t>
      </w:r>
      <w:r w:rsidRPr="00EC375C">
        <w:rPr>
          <w:rFonts w:ascii="Arial" w:hAnsi="Arial" w:cs="Arial"/>
        </w:rPr>
        <w:t xml:space="preserve">hesis option will add 6 hours to your degree plan. </w:t>
      </w:r>
      <w:r w:rsidR="002C1B8B">
        <w:rPr>
          <w:rFonts w:ascii="Arial" w:hAnsi="Arial" w:cs="Arial"/>
        </w:rPr>
        <w:t xml:space="preserve">There are no exemptions from comprehensive examinations. </w:t>
      </w:r>
      <w:r w:rsidR="005A2A96">
        <w:rPr>
          <w:rFonts w:ascii="Arial" w:hAnsi="Arial" w:cs="Arial"/>
        </w:rPr>
        <w:t>See “Thesis Option” for additional details.</w:t>
      </w:r>
    </w:p>
    <w:p w14:paraId="1D01433E" w14:textId="77777777" w:rsidR="00D56DA0" w:rsidRPr="00EC375C" w:rsidRDefault="00D56DA0" w:rsidP="00D56DA0">
      <w:pPr>
        <w:rPr>
          <w:rFonts w:ascii="Arial" w:hAnsi="Arial" w:cs="Arial"/>
        </w:rPr>
      </w:pPr>
    </w:p>
    <w:p w14:paraId="66FEF4FF" w14:textId="47EBBA7A" w:rsidR="007A2BE4" w:rsidRDefault="00D56DA0">
      <w:pPr>
        <w:rPr>
          <w:rFonts w:ascii="Arial" w:hAnsi="Arial" w:cs="Arial"/>
          <w:b/>
        </w:rPr>
      </w:pPr>
      <w:r w:rsidRPr="00EC375C">
        <w:rPr>
          <w:rFonts w:ascii="Arial" w:hAnsi="Arial" w:cs="Arial"/>
          <w:b/>
        </w:rPr>
        <w:t>Graduating from our graduate program meets all Texas licensure requirements as indicated by the State Board of Examiners for Speech-Language Pathology &amp; Audiology of Texas.  WTAMU’s graduate program is also accredited with the CAA and ASHA.</w:t>
      </w:r>
      <w:r w:rsidR="00CA01AA" w:rsidRPr="00EC375C">
        <w:rPr>
          <w:rFonts w:ascii="Arial" w:hAnsi="Arial" w:cs="Arial"/>
          <w:b/>
        </w:rPr>
        <w:t xml:space="preserve">  Other states may require additional courses/paperwork for state licensure.</w:t>
      </w:r>
    </w:p>
    <w:p w14:paraId="395DC29F" w14:textId="77777777" w:rsidR="007A2BE4" w:rsidRDefault="007A2BE4">
      <w:pPr>
        <w:rPr>
          <w:rFonts w:ascii="Arial" w:hAnsi="Arial" w:cs="Arial"/>
          <w:b/>
        </w:rPr>
      </w:pPr>
      <w:r>
        <w:rPr>
          <w:rFonts w:ascii="Arial" w:hAnsi="Arial" w:cs="Arial"/>
          <w:b/>
        </w:rPr>
        <w:br w:type="page"/>
      </w:r>
    </w:p>
    <w:p w14:paraId="5E09D7D7" w14:textId="77777777" w:rsidR="00D56DA0" w:rsidRPr="00EC375C" w:rsidRDefault="00D56DA0" w:rsidP="00D56DA0">
      <w:pPr>
        <w:ind w:left="540"/>
        <w:jc w:val="center"/>
        <w:rPr>
          <w:rFonts w:ascii="Arial" w:hAnsi="Arial" w:cs="Arial"/>
          <w:b/>
        </w:rPr>
      </w:pPr>
      <w:r w:rsidRPr="00EC375C">
        <w:rPr>
          <w:rFonts w:ascii="Arial" w:hAnsi="Arial" w:cs="Arial"/>
          <w:b/>
        </w:rPr>
        <w:lastRenderedPageBreak/>
        <w:t>Academic Advising</w:t>
      </w:r>
    </w:p>
    <w:p w14:paraId="3AAA40F3" w14:textId="77777777" w:rsidR="00D56DA0" w:rsidRPr="00EC375C" w:rsidRDefault="00D56DA0" w:rsidP="00D56DA0">
      <w:pPr>
        <w:ind w:left="540"/>
        <w:jc w:val="center"/>
        <w:rPr>
          <w:rFonts w:ascii="Arial" w:hAnsi="Arial" w:cs="Arial"/>
          <w:b/>
        </w:rPr>
      </w:pPr>
    </w:p>
    <w:p w14:paraId="308A8F0F" w14:textId="77777777" w:rsidR="00D56DA0" w:rsidRPr="00EC375C" w:rsidRDefault="00D56DA0" w:rsidP="00D56DA0">
      <w:pPr>
        <w:ind w:left="540"/>
        <w:rPr>
          <w:rFonts w:ascii="Arial" w:hAnsi="Arial" w:cs="Arial"/>
          <w:b/>
        </w:rPr>
      </w:pPr>
    </w:p>
    <w:p w14:paraId="4E9EF1B0" w14:textId="77777777" w:rsidR="00D56DA0" w:rsidRPr="00EC375C" w:rsidRDefault="00955B10" w:rsidP="00D56DA0">
      <w:pPr>
        <w:ind w:left="540"/>
        <w:rPr>
          <w:rFonts w:ascii="Arial" w:hAnsi="Arial" w:cs="Arial"/>
          <w:b/>
        </w:rPr>
      </w:pPr>
      <w:r w:rsidRPr="00EC375C">
        <w:rPr>
          <w:rFonts w:ascii="Arial" w:hAnsi="Arial" w:cs="Arial"/>
          <w:b/>
        </w:rPr>
        <w:t>Plan of Study</w:t>
      </w:r>
    </w:p>
    <w:p w14:paraId="42AAD277" w14:textId="21E3E097" w:rsidR="00955B10" w:rsidRPr="00EC375C" w:rsidRDefault="00452535" w:rsidP="00D56DA0">
      <w:pPr>
        <w:ind w:left="540"/>
        <w:rPr>
          <w:rFonts w:ascii="Arial" w:hAnsi="Arial" w:cs="Arial"/>
        </w:rPr>
      </w:pPr>
      <w:r w:rsidRPr="00EC375C">
        <w:rPr>
          <w:rFonts w:ascii="Arial" w:hAnsi="Arial" w:cs="Arial"/>
        </w:rPr>
        <w:t xml:space="preserve">Each student will </w:t>
      </w:r>
      <w:r w:rsidR="00D93BCC" w:rsidRPr="00EC375C">
        <w:rPr>
          <w:rFonts w:ascii="Arial" w:hAnsi="Arial" w:cs="Arial"/>
        </w:rPr>
        <w:t>have a</w:t>
      </w:r>
      <w:r w:rsidR="00955B10" w:rsidRPr="00EC375C">
        <w:rPr>
          <w:rFonts w:ascii="Arial" w:hAnsi="Arial" w:cs="Arial"/>
        </w:rPr>
        <w:t xml:space="preserve"> Plan of Study (Degree Plan).  The Plan of Study is filed at the Graduate School and becomes the basis for the graduation check by the Graduate School. </w:t>
      </w:r>
      <w:r w:rsidR="00D93BCC" w:rsidRPr="00EC375C">
        <w:rPr>
          <w:rFonts w:ascii="Arial" w:hAnsi="Arial" w:cs="Arial"/>
        </w:rPr>
        <w:t xml:space="preserve"> </w:t>
      </w:r>
      <w:r w:rsidR="00197BED">
        <w:rPr>
          <w:rFonts w:ascii="Arial" w:hAnsi="Arial" w:cs="Arial"/>
        </w:rPr>
        <w:t>Students can navigate in their Buff Portal (</w:t>
      </w:r>
      <w:hyperlink r:id="rId21" w:history="1">
        <w:r w:rsidR="00197BED" w:rsidRPr="008A16C7">
          <w:rPr>
            <w:rStyle w:val="Hyperlink"/>
            <w:rFonts w:ascii="Arial" w:hAnsi="Arial" w:cs="Arial"/>
          </w:rPr>
          <w:t>https://www.wtamu.edu/students/advising.html</w:t>
        </w:r>
      </w:hyperlink>
      <w:r w:rsidR="00197BED">
        <w:rPr>
          <w:rFonts w:ascii="Arial" w:hAnsi="Arial" w:cs="Arial"/>
        </w:rPr>
        <w:t xml:space="preserve">) for more information and </w:t>
      </w:r>
      <w:r w:rsidR="00185BBF">
        <w:rPr>
          <w:rFonts w:ascii="Arial" w:hAnsi="Arial" w:cs="Arial"/>
        </w:rPr>
        <w:t xml:space="preserve">to view progress towards graduation at any time. </w:t>
      </w:r>
    </w:p>
    <w:p w14:paraId="2E58FDCB" w14:textId="77777777" w:rsidR="00955B10" w:rsidRPr="00EC375C" w:rsidRDefault="00955B10" w:rsidP="00D56DA0">
      <w:pPr>
        <w:ind w:left="540"/>
        <w:rPr>
          <w:rFonts w:ascii="Arial" w:hAnsi="Arial" w:cs="Arial"/>
        </w:rPr>
      </w:pPr>
    </w:p>
    <w:p w14:paraId="270D1111" w14:textId="77777777" w:rsidR="00955B10" w:rsidRPr="00EC375C" w:rsidRDefault="00955B10" w:rsidP="00D56DA0">
      <w:pPr>
        <w:ind w:left="540"/>
        <w:rPr>
          <w:rFonts w:ascii="Arial" w:hAnsi="Arial" w:cs="Arial"/>
          <w:b/>
        </w:rPr>
      </w:pPr>
      <w:r w:rsidRPr="00EC375C">
        <w:rPr>
          <w:rFonts w:ascii="Arial" w:hAnsi="Arial" w:cs="Arial"/>
          <w:b/>
        </w:rPr>
        <w:t>Changes in Plan of Study</w:t>
      </w:r>
    </w:p>
    <w:p w14:paraId="3B54751E" w14:textId="496B8C6F" w:rsidR="00955B10" w:rsidRPr="00EC375C" w:rsidRDefault="00955B10" w:rsidP="00D56DA0">
      <w:pPr>
        <w:ind w:left="540"/>
        <w:rPr>
          <w:rFonts w:ascii="Arial" w:hAnsi="Arial" w:cs="Arial"/>
        </w:rPr>
      </w:pPr>
      <w:r w:rsidRPr="00EC375C">
        <w:rPr>
          <w:rFonts w:ascii="Arial" w:hAnsi="Arial" w:cs="Arial"/>
        </w:rPr>
        <w:t>All changes to the Plan of Study will go through Dr. C</w:t>
      </w:r>
      <w:r w:rsidR="00D93BCC" w:rsidRPr="00EC375C">
        <w:rPr>
          <w:rFonts w:ascii="Arial" w:hAnsi="Arial" w:cs="Arial"/>
        </w:rPr>
        <w:t>ollom</w:t>
      </w:r>
      <w:r w:rsidRPr="00EC375C">
        <w:rPr>
          <w:rFonts w:ascii="Arial" w:hAnsi="Arial" w:cs="Arial"/>
        </w:rPr>
        <w:t xml:space="preserve">.  The new plan of study will then be filed at the Graduate School.  </w:t>
      </w:r>
    </w:p>
    <w:p w14:paraId="321DE5BA" w14:textId="77777777" w:rsidR="00955B10" w:rsidRPr="00EC375C" w:rsidRDefault="00955B10" w:rsidP="00D56DA0">
      <w:pPr>
        <w:ind w:left="540"/>
        <w:rPr>
          <w:rFonts w:ascii="Arial" w:hAnsi="Arial" w:cs="Arial"/>
        </w:rPr>
      </w:pPr>
    </w:p>
    <w:p w14:paraId="4002E4A4" w14:textId="6C3518BC" w:rsidR="00955B10" w:rsidRPr="00EC375C" w:rsidRDefault="00955B10" w:rsidP="00D56DA0">
      <w:pPr>
        <w:ind w:left="540"/>
        <w:rPr>
          <w:rFonts w:ascii="Arial" w:hAnsi="Arial" w:cs="Arial"/>
          <w:b/>
        </w:rPr>
      </w:pPr>
      <w:r w:rsidRPr="00EC375C">
        <w:rPr>
          <w:rFonts w:ascii="Arial" w:hAnsi="Arial" w:cs="Arial"/>
          <w:b/>
        </w:rPr>
        <w:t>Students with</w:t>
      </w:r>
      <w:r w:rsidR="00185BBF">
        <w:rPr>
          <w:rFonts w:ascii="Arial" w:hAnsi="Arial" w:cs="Arial"/>
          <w:b/>
        </w:rPr>
        <w:t xml:space="preserve"> </w:t>
      </w:r>
      <w:r w:rsidRPr="00EC375C">
        <w:rPr>
          <w:rFonts w:ascii="Arial" w:hAnsi="Arial" w:cs="Arial"/>
          <w:b/>
        </w:rPr>
        <w:t>Disabilit</w:t>
      </w:r>
      <w:r w:rsidR="00185BBF">
        <w:rPr>
          <w:rFonts w:ascii="Arial" w:hAnsi="Arial" w:cs="Arial"/>
          <w:b/>
        </w:rPr>
        <w:t>ies</w:t>
      </w:r>
    </w:p>
    <w:p w14:paraId="4A0A39C6" w14:textId="32016C1A" w:rsidR="00955B10" w:rsidRPr="00EC375C" w:rsidRDefault="00185BBF" w:rsidP="00D56DA0">
      <w:pPr>
        <w:ind w:left="540"/>
        <w:rPr>
          <w:rFonts w:ascii="Arial" w:hAnsi="Arial" w:cs="Arial"/>
        </w:rPr>
      </w:pPr>
      <w:r>
        <w:rPr>
          <w:rFonts w:ascii="Arial" w:hAnsi="Arial" w:cs="Arial"/>
        </w:rPr>
        <w:t>Students with disabilities must independently request and pursue reasonable accommodations through the Office of Student Accessibility (</w:t>
      </w:r>
      <w:hyperlink r:id="rId22" w:history="1">
        <w:r w:rsidRPr="008A16C7">
          <w:rPr>
            <w:rStyle w:val="Hyperlink"/>
            <w:rFonts w:ascii="Arial" w:hAnsi="Arial" w:cs="Arial"/>
          </w:rPr>
          <w:t>https://www.wtamu.edu/student-support/student-accessibility/index.html</w:t>
        </w:r>
      </w:hyperlink>
      <w:r>
        <w:rPr>
          <w:rFonts w:ascii="Arial" w:hAnsi="Arial" w:cs="Arial"/>
        </w:rPr>
        <w:t xml:space="preserve">). Due to the nature of the clinical and academic aspects of the graduate program, some </w:t>
      </w:r>
      <w:proofErr w:type="gramStart"/>
      <w:r>
        <w:rPr>
          <w:rFonts w:ascii="Arial" w:hAnsi="Arial" w:cs="Arial"/>
        </w:rPr>
        <w:t>accommodations</w:t>
      </w:r>
      <w:proofErr w:type="gramEnd"/>
      <w:r>
        <w:rPr>
          <w:rFonts w:ascii="Arial" w:hAnsi="Arial" w:cs="Arial"/>
        </w:rPr>
        <w:t xml:space="preserve"> may require collaboration and discussion between the student, the clinical coordinator/director of clinical education, and the program director/department chair before finalization and implementation based upon ASHA guidelines, CAA regulations, as well as state and federal laws. Please see the WTAMU Student Handbook for additional information. </w:t>
      </w:r>
    </w:p>
    <w:p w14:paraId="055744BD" w14:textId="77777777" w:rsidR="00955B10" w:rsidRPr="00EC375C" w:rsidRDefault="00955B10" w:rsidP="00D56DA0">
      <w:pPr>
        <w:ind w:left="540"/>
        <w:rPr>
          <w:rFonts w:ascii="Arial" w:hAnsi="Arial" w:cs="Arial"/>
        </w:rPr>
      </w:pPr>
    </w:p>
    <w:p w14:paraId="7FF4B809" w14:textId="77777777" w:rsidR="00955B10" w:rsidRPr="00EC375C" w:rsidRDefault="00955B10" w:rsidP="00D56DA0">
      <w:pPr>
        <w:ind w:left="540"/>
        <w:rPr>
          <w:rFonts w:ascii="Arial" w:hAnsi="Arial" w:cs="Arial"/>
          <w:b/>
        </w:rPr>
      </w:pPr>
      <w:r w:rsidRPr="00EC375C">
        <w:rPr>
          <w:rFonts w:ascii="Arial" w:hAnsi="Arial" w:cs="Arial"/>
          <w:b/>
        </w:rPr>
        <w:t>Filing for Graduation</w:t>
      </w:r>
    </w:p>
    <w:p w14:paraId="6A452601" w14:textId="5892AD11" w:rsidR="00955B10" w:rsidRPr="00EC375C" w:rsidRDefault="00C71EEA" w:rsidP="00D56DA0">
      <w:pPr>
        <w:ind w:left="540"/>
        <w:rPr>
          <w:rFonts w:ascii="Arial" w:hAnsi="Arial" w:cs="Arial"/>
        </w:rPr>
      </w:pPr>
      <w:r w:rsidRPr="00EC375C">
        <w:rPr>
          <w:rFonts w:ascii="Arial" w:hAnsi="Arial" w:cs="Arial"/>
        </w:rPr>
        <w:t>It is the student’s responsibility to be informed of the filing dates, graduation application dates, and fees required for graduation.  This information is available from the Graduate School Office in the Kilgore Research Center</w:t>
      </w:r>
      <w:r w:rsidR="00CA01AA" w:rsidRPr="00EC375C">
        <w:rPr>
          <w:rFonts w:ascii="Arial" w:hAnsi="Arial" w:cs="Arial"/>
        </w:rPr>
        <w:t>.</w:t>
      </w:r>
      <w:r w:rsidRPr="00EC375C">
        <w:rPr>
          <w:rFonts w:ascii="Arial" w:hAnsi="Arial" w:cs="Arial"/>
        </w:rPr>
        <w:t xml:space="preserve">  Students are responsible for meeting all deadlines associated with graduation and the completion of the degree.  All students who wish to receive a diploma must file for graduation even if they do not intend to attend the graduation ceremony. </w:t>
      </w:r>
      <w:r w:rsidR="00330521">
        <w:rPr>
          <w:rFonts w:ascii="Arial" w:hAnsi="Arial" w:cs="Arial"/>
        </w:rPr>
        <w:t>Processes and deadlines are published here (</w:t>
      </w:r>
      <w:hyperlink r:id="rId23" w:history="1">
        <w:r w:rsidR="00330521" w:rsidRPr="008A16C7">
          <w:rPr>
            <w:rStyle w:val="Hyperlink"/>
            <w:rFonts w:ascii="Arial" w:hAnsi="Arial" w:cs="Arial"/>
          </w:rPr>
          <w:t>https://www.wtamu.edu/academics/graduation/graduation-application.html</w:t>
        </w:r>
      </w:hyperlink>
      <w:r w:rsidR="00330521">
        <w:rPr>
          <w:rFonts w:ascii="Arial" w:hAnsi="Arial" w:cs="Arial"/>
        </w:rPr>
        <w:t>).</w:t>
      </w:r>
    </w:p>
    <w:p w14:paraId="79CFF490" w14:textId="77777777" w:rsidR="00C71EEA" w:rsidRPr="00EC375C" w:rsidRDefault="00C71EEA" w:rsidP="00D56DA0">
      <w:pPr>
        <w:ind w:left="540"/>
        <w:rPr>
          <w:rFonts w:ascii="Arial" w:hAnsi="Arial" w:cs="Arial"/>
        </w:rPr>
      </w:pPr>
    </w:p>
    <w:p w14:paraId="39E63059" w14:textId="77777777" w:rsidR="00C71EEA" w:rsidRPr="00EC375C" w:rsidRDefault="0057725C" w:rsidP="00D56DA0">
      <w:pPr>
        <w:ind w:left="540"/>
        <w:rPr>
          <w:rFonts w:ascii="Arial" w:hAnsi="Arial" w:cs="Arial"/>
          <w:b/>
        </w:rPr>
      </w:pPr>
      <w:r w:rsidRPr="00EC375C">
        <w:rPr>
          <w:rFonts w:ascii="Arial" w:hAnsi="Arial" w:cs="Arial"/>
          <w:b/>
        </w:rPr>
        <w:t>Semester Advising</w:t>
      </w:r>
    </w:p>
    <w:p w14:paraId="4ED99FDF" w14:textId="1A0D6EE1" w:rsidR="0057725C" w:rsidRPr="00EC375C" w:rsidRDefault="0057725C" w:rsidP="00D56DA0">
      <w:pPr>
        <w:ind w:left="540"/>
        <w:rPr>
          <w:rFonts w:ascii="Arial" w:hAnsi="Arial" w:cs="Arial"/>
        </w:rPr>
      </w:pPr>
      <w:r w:rsidRPr="00EC375C">
        <w:rPr>
          <w:rFonts w:ascii="Arial" w:hAnsi="Arial" w:cs="Arial"/>
        </w:rPr>
        <w:t>Each semester Dr. C</w:t>
      </w:r>
      <w:r w:rsidR="00D93BCC" w:rsidRPr="00EC375C">
        <w:rPr>
          <w:rFonts w:ascii="Arial" w:hAnsi="Arial" w:cs="Arial"/>
        </w:rPr>
        <w:t>ollom and Dr. Spencer</w:t>
      </w:r>
      <w:r w:rsidRPr="00EC375C">
        <w:rPr>
          <w:rFonts w:ascii="Arial" w:hAnsi="Arial" w:cs="Arial"/>
        </w:rPr>
        <w:t xml:space="preserve"> will verify that you are on schedule, completing all courses with a ‘B’ or better, and are ready for “</w:t>
      </w:r>
      <w:proofErr w:type="gramStart"/>
      <w:r w:rsidRPr="00EC375C">
        <w:rPr>
          <w:rFonts w:ascii="Arial" w:hAnsi="Arial" w:cs="Arial"/>
        </w:rPr>
        <w:t>green-lighting</w:t>
      </w:r>
      <w:proofErr w:type="gramEnd"/>
      <w:r w:rsidRPr="00EC375C">
        <w:rPr>
          <w:rFonts w:ascii="Arial" w:hAnsi="Arial" w:cs="Arial"/>
        </w:rPr>
        <w:t xml:space="preserve">”.  This opens your account for registration.  </w:t>
      </w:r>
      <w:r w:rsidR="00D93BCC" w:rsidRPr="00EC375C">
        <w:rPr>
          <w:rFonts w:ascii="Arial" w:hAnsi="Arial" w:cs="Arial"/>
        </w:rPr>
        <w:t xml:space="preserve">Appointments will be scheduled as needed to discuss your progress.  </w:t>
      </w:r>
      <w:r w:rsidRPr="00EC375C">
        <w:rPr>
          <w:rFonts w:ascii="Arial" w:hAnsi="Arial" w:cs="Arial"/>
        </w:rPr>
        <w:t xml:space="preserve">  </w:t>
      </w:r>
    </w:p>
    <w:p w14:paraId="0DD70A2D" w14:textId="77777777" w:rsidR="0057725C" w:rsidRPr="00EC375C" w:rsidRDefault="0057725C" w:rsidP="00D56DA0">
      <w:pPr>
        <w:ind w:left="540"/>
        <w:rPr>
          <w:rFonts w:ascii="Arial" w:hAnsi="Arial" w:cs="Arial"/>
        </w:rPr>
      </w:pPr>
    </w:p>
    <w:p w14:paraId="0DAE23DD" w14:textId="77777777" w:rsidR="001B720D" w:rsidRPr="00EC375C" w:rsidRDefault="001B720D">
      <w:pPr>
        <w:rPr>
          <w:rFonts w:ascii="Arial" w:hAnsi="Arial" w:cs="Arial"/>
        </w:rPr>
      </w:pPr>
      <w:r w:rsidRPr="00EC375C">
        <w:rPr>
          <w:rFonts w:ascii="Arial" w:hAnsi="Arial" w:cs="Arial"/>
        </w:rPr>
        <w:br w:type="page"/>
      </w:r>
    </w:p>
    <w:p w14:paraId="6CA27BA5" w14:textId="77777777" w:rsidR="0057725C" w:rsidRPr="00EC375C" w:rsidRDefault="001B720D" w:rsidP="001B720D">
      <w:pPr>
        <w:ind w:left="540"/>
        <w:jc w:val="center"/>
        <w:rPr>
          <w:rFonts w:ascii="Arial" w:hAnsi="Arial" w:cs="Arial"/>
          <w:b/>
        </w:rPr>
      </w:pPr>
      <w:r w:rsidRPr="00EC375C">
        <w:rPr>
          <w:rFonts w:ascii="Arial" w:hAnsi="Arial" w:cs="Arial"/>
          <w:b/>
        </w:rPr>
        <w:lastRenderedPageBreak/>
        <w:t>Comprehensive Exams</w:t>
      </w:r>
    </w:p>
    <w:p w14:paraId="306E6925" w14:textId="77777777" w:rsidR="001B720D" w:rsidRPr="00EC375C" w:rsidRDefault="001B720D" w:rsidP="001B720D">
      <w:pPr>
        <w:ind w:left="540"/>
        <w:jc w:val="center"/>
        <w:rPr>
          <w:rFonts w:ascii="Arial" w:hAnsi="Arial" w:cs="Arial"/>
          <w:b/>
        </w:rPr>
      </w:pPr>
    </w:p>
    <w:p w14:paraId="16C48231" w14:textId="7F321778" w:rsidR="001B720D" w:rsidRPr="00EC375C" w:rsidRDefault="001B720D" w:rsidP="001B720D">
      <w:pPr>
        <w:ind w:left="540"/>
        <w:rPr>
          <w:rFonts w:ascii="Arial" w:hAnsi="Arial" w:cs="Arial"/>
        </w:rPr>
      </w:pPr>
      <w:r w:rsidRPr="00EC375C">
        <w:rPr>
          <w:rFonts w:ascii="Arial" w:hAnsi="Arial" w:cs="Arial"/>
        </w:rPr>
        <w:t xml:space="preserve">The Department of </w:t>
      </w:r>
      <w:r w:rsidR="000C23C8" w:rsidRPr="00EC375C">
        <w:rPr>
          <w:rFonts w:ascii="Arial" w:hAnsi="Arial" w:cs="Arial"/>
        </w:rPr>
        <w:t>Speech &amp; Hearing Sciences</w:t>
      </w:r>
      <w:r w:rsidRPr="00EC375C">
        <w:rPr>
          <w:rFonts w:ascii="Arial" w:hAnsi="Arial" w:cs="Arial"/>
        </w:rPr>
        <w:t xml:space="preserve"> utilizes comprehensive exams as a summative assessment for student learning. </w:t>
      </w:r>
      <w:r w:rsidR="005A2A96">
        <w:rPr>
          <w:rFonts w:ascii="Arial" w:hAnsi="Arial" w:cs="Arial"/>
        </w:rPr>
        <w:t>At the time of this manual’s revisions and approvals, t</w:t>
      </w:r>
      <w:r w:rsidRPr="00EC375C">
        <w:rPr>
          <w:rFonts w:ascii="Arial" w:hAnsi="Arial" w:cs="Arial"/>
        </w:rPr>
        <w:t xml:space="preserve">he exams are administered over two days and are given in </w:t>
      </w:r>
      <w:r w:rsidR="007E553D" w:rsidRPr="00EC375C">
        <w:rPr>
          <w:rFonts w:ascii="Arial" w:hAnsi="Arial" w:cs="Arial"/>
        </w:rPr>
        <w:t xml:space="preserve">the </w:t>
      </w:r>
      <w:r w:rsidR="005A2A96">
        <w:rPr>
          <w:rFonts w:ascii="Arial" w:hAnsi="Arial" w:cs="Arial"/>
        </w:rPr>
        <w:t xml:space="preserve">Amarillo </w:t>
      </w:r>
      <w:r w:rsidR="007E553D" w:rsidRPr="00EC375C">
        <w:rPr>
          <w:rFonts w:ascii="Arial" w:hAnsi="Arial" w:cs="Arial"/>
        </w:rPr>
        <w:t>Harrington</w:t>
      </w:r>
      <w:r w:rsidR="005A2A96">
        <w:rPr>
          <w:rFonts w:ascii="Arial" w:hAnsi="Arial" w:cs="Arial"/>
        </w:rPr>
        <w:t xml:space="preserve"> Academic Hall computer classroom</w:t>
      </w:r>
      <w:r w:rsidR="00323EA6" w:rsidRPr="00EC375C">
        <w:rPr>
          <w:rFonts w:ascii="Arial" w:hAnsi="Arial" w:cs="Arial"/>
        </w:rPr>
        <w:t>.  There are eight to nine</w:t>
      </w:r>
      <w:r w:rsidRPr="00EC375C">
        <w:rPr>
          <w:rFonts w:ascii="Arial" w:hAnsi="Arial" w:cs="Arial"/>
        </w:rPr>
        <w:t xml:space="preserve"> subtests, coveri</w:t>
      </w:r>
      <w:r w:rsidR="007E553D" w:rsidRPr="00EC375C">
        <w:rPr>
          <w:rFonts w:ascii="Arial" w:hAnsi="Arial" w:cs="Arial"/>
        </w:rPr>
        <w:t xml:space="preserve">ng all areas </w:t>
      </w:r>
      <w:r w:rsidR="005A2A96">
        <w:rPr>
          <w:rFonts w:ascii="Arial" w:hAnsi="Arial" w:cs="Arial"/>
        </w:rPr>
        <w:t xml:space="preserve">addressed across </w:t>
      </w:r>
      <w:r w:rsidR="007E553D" w:rsidRPr="00EC375C">
        <w:rPr>
          <w:rFonts w:ascii="Arial" w:hAnsi="Arial" w:cs="Arial"/>
        </w:rPr>
        <w:t>your</w:t>
      </w:r>
      <w:r w:rsidRPr="00EC375C">
        <w:rPr>
          <w:rFonts w:ascii="Arial" w:hAnsi="Arial" w:cs="Arial"/>
        </w:rPr>
        <w:t xml:space="preserve"> graduate curriculum</w:t>
      </w:r>
      <w:r w:rsidR="005A2A96">
        <w:rPr>
          <w:rFonts w:ascii="Arial" w:hAnsi="Arial" w:cs="Arial"/>
        </w:rPr>
        <w:t xml:space="preserve"> either in dedicated coursework or as a component of coursework</w:t>
      </w:r>
      <w:r w:rsidRPr="00EC375C">
        <w:rPr>
          <w:rFonts w:ascii="Arial" w:hAnsi="Arial" w:cs="Arial"/>
        </w:rPr>
        <w:t xml:space="preserve">.  There are also subtests that ensure that the ASHA Big 9 (to include Audiology and Aural Rehab), </w:t>
      </w:r>
      <w:proofErr w:type="gramStart"/>
      <w:r w:rsidRPr="00EC375C">
        <w:rPr>
          <w:rFonts w:ascii="Arial" w:hAnsi="Arial" w:cs="Arial"/>
        </w:rPr>
        <w:t>evidence based</w:t>
      </w:r>
      <w:proofErr w:type="gramEnd"/>
      <w:r w:rsidRPr="00EC375C">
        <w:rPr>
          <w:rFonts w:ascii="Arial" w:hAnsi="Arial" w:cs="Arial"/>
        </w:rPr>
        <w:t xml:space="preserve"> practice and research are </w:t>
      </w:r>
      <w:r w:rsidR="00293C97" w:rsidRPr="00EC375C">
        <w:rPr>
          <w:rFonts w:ascii="Arial" w:hAnsi="Arial" w:cs="Arial"/>
        </w:rPr>
        <w:t xml:space="preserve">evaluated. </w:t>
      </w:r>
      <w:r w:rsidR="005A2A96">
        <w:rPr>
          <w:rFonts w:ascii="Arial" w:hAnsi="Arial" w:cs="Arial"/>
        </w:rPr>
        <w:t>Comprehensive exams include multiple choice items based upon course and program learning outcomes as well as case studies that require application of clinical principles, particularly assessment, diagnosis, and treatment planning.</w:t>
      </w:r>
    </w:p>
    <w:p w14:paraId="0BC34BCC" w14:textId="77777777" w:rsidR="00293C97" w:rsidRPr="00EC375C" w:rsidRDefault="00293C97" w:rsidP="001B720D">
      <w:pPr>
        <w:ind w:left="540"/>
        <w:rPr>
          <w:rFonts w:ascii="Arial" w:hAnsi="Arial" w:cs="Arial"/>
        </w:rPr>
      </w:pPr>
    </w:p>
    <w:p w14:paraId="5E3F9B36" w14:textId="64AB8A42" w:rsidR="00293C97" w:rsidRPr="00EC375C" w:rsidRDefault="00293C97" w:rsidP="001B720D">
      <w:pPr>
        <w:ind w:left="540"/>
        <w:rPr>
          <w:rFonts w:ascii="Arial" w:hAnsi="Arial" w:cs="Arial"/>
        </w:rPr>
      </w:pPr>
      <w:r w:rsidRPr="00EC375C">
        <w:rPr>
          <w:rFonts w:ascii="Arial" w:hAnsi="Arial" w:cs="Arial"/>
        </w:rPr>
        <w:t>Comprehensive evaluations are scored</w:t>
      </w:r>
      <w:r w:rsidR="005A2A96">
        <w:rPr>
          <w:rFonts w:ascii="Arial" w:hAnsi="Arial" w:cs="Arial"/>
        </w:rPr>
        <w:t xml:space="preserve"> discretely for multiple choice. Case studies are evaluated</w:t>
      </w:r>
      <w:r w:rsidRPr="00EC375C">
        <w:rPr>
          <w:rFonts w:ascii="Arial" w:hAnsi="Arial" w:cs="Arial"/>
        </w:rPr>
        <w:t xml:space="preserve"> using </w:t>
      </w:r>
      <w:proofErr w:type="gramStart"/>
      <w:r w:rsidRPr="00EC375C">
        <w:rPr>
          <w:rFonts w:ascii="Arial" w:hAnsi="Arial" w:cs="Arial"/>
        </w:rPr>
        <w:t>a rubric</w:t>
      </w:r>
      <w:proofErr w:type="gramEnd"/>
      <w:r w:rsidR="005A2A96">
        <w:rPr>
          <w:rFonts w:ascii="Arial" w:hAnsi="Arial" w:cs="Arial"/>
        </w:rPr>
        <w:t xml:space="preserve">. All exams are graded in </w:t>
      </w:r>
      <w:r w:rsidRPr="00EC375C">
        <w:rPr>
          <w:rFonts w:ascii="Arial" w:hAnsi="Arial" w:cs="Arial"/>
        </w:rPr>
        <w:t xml:space="preserve">a blind format </w:t>
      </w:r>
      <w:r w:rsidR="002C1B8B">
        <w:rPr>
          <w:rFonts w:ascii="Arial" w:hAnsi="Arial" w:cs="Arial"/>
        </w:rPr>
        <w:t>via the Learning Management System Canvas</w:t>
      </w:r>
      <w:r w:rsidRPr="00EC375C">
        <w:rPr>
          <w:rFonts w:ascii="Arial" w:hAnsi="Arial" w:cs="Arial"/>
        </w:rPr>
        <w:t xml:space="preserve">.  This ensures that all exams are scored </w:t>
      </w:r>
      <w:r w:rsidR="005A2A96">
        <w:rPr>
          <w:rFonts w:ascii="Arial" w:hAnsi="Arial" w:cs="Arial"/>
        </w:rPr>
        <w:t>with minimal to no bias.</w:t>
      </w:r>
    </w:p>
    <w:p w14:paraId="4932591B" w14:textId="77777777" w:rsidR="00293C97" w:rsidRPr="00EC375C" w:rsidRDefault="00293C97" w:rsidP="001B720D">
      <w:pPr>
        <w:ind w:left="540"/>
        <w:rPr>
          <w:rFonts w:ascii="Arial" w:hAnsi="Arial" w:cs="Arial"/>
        </w:rPr>
      </w:pPr>
    </w:p>
    <w:p w14:paraId="2B914FA1" w14:textId="477A5580" w:rsidR="00293C97" w:rsidRPr="00EC375C" w:rsidRDefault="00293C97" w:rsidP="001B720D">
      <w:pPr>
        <w:ind w:left="540"/>
        <w:rPr>
          <w:rFonts w:ascii="Arial" w:hAnsi="Arial" w:cs="Arial"/>
          <w:b/>
        </w:rPr>
      </w:pPr>
      <w:r w:rsidRPr="00EC375C">
        <w:rPr>
          <w:rFonts w:ascii="Arial" w:hAnsi="Arial" w:cs="Arial"/>
        </w:rPr>
        <w:t xml:space="preserve"> </w:t>
      </w:r>
      <w:r w:rsidRPr="00EC375C">
        <w:rPr>
          <w:rFonts w:ascii="Arial" w:hAnsi="Arial" w:cs="Arial"/>
          <w:b/>
        </w:rPr>
        <w:t>Remediation Plans</w:t>
      </w:r>
      <w:r w:rsidR="00DC7A0A" w:rsidRPr="00EC375C">
        <w:rPr>
          <w:rFonts w:ascii="Arial" w:hAnsi="Arial" w:cs="Arial"/>
          <w:b/>
        </w:rPr>
        <w:t xml:space="preserve">- </w:t>
      </w:r>
      <w:r w:rsidR="00D46FAB">
        <w:rPr>
          <w:rFonts w:ascii="Arial" w:hAnsi="Arial" w:cs="Arial"/>
          <w:b/>
        </w:rPr>
        <w:t>CD</w:t>
      </w:r>
      <w:r w:rsidR="00DC7A0A" w:rsidRPr="00EC375C">
        <w:rPr>
          <w:rFonts w:ascii="Arial" w:hAnsi="Arial" w:cs="Arial"/>
          <w:b/>
        </w:rPr>
        <w:t xml:space="preserve"> 6392 Special Topics</w:t>
      </w:r>
    </w:p>
    <w:p w14:paraId="00A89FC5" w14:textId="77777777" w:rsidR="00DC7A0A" w:rsidRPr="00EC375C" w:rsidRDefault="00DC7A0A" w:rsidP="00DC7A0A">
      <w:pPr>
        <w:rPr>
          <w:rFonts w:ascii="Arial" w:hAnsi="Arial" w:cs="Arial"/>
          <w:b/>
        </w:rPr>
      </w:pPr>
    </w:p>
    <w:p w14:paraId="6005F898" w14:textId="12C6D0CE" w:rsidR="00293C97" w:rsidRPr="00EC375C" w:rsidRDefault="00293C97" w:rsidP="001B720D">
      <w:pPr>
        <w:ind w:left="540"/>
        <w:rPr>
          <w:rFonts w:ascii="Arial" w:hAnsi="Arial" w:cs="Arial"/>
        </w:rPr>
      </w:pPr>
      <w:r w:rsidRPr="00EC375C">
        <w:rPr>
          <w:rFonts w:ascii="Arial" w:hAnsi="Arial" w:cs="Arial"/>
        </w:rPr>
        <w:t>If a student does not pass a section of the comprehensive evaluation</w:t>
      </w:r>
      <w:r w:rsidR="00615E07">
        <w:rPr>
          <w:rFonts w:ascii="Arial" w:hAnsi="Arial" w:cs="Arial"/>
        </w:rPr>
        <w:t>,</w:t>
      </w:r>
      <w:r w:rsidR="007E553D" w:rsidRPr="00EC375C">
        <w:rPr>
          <w:rFonts w:ascii="Arial" w:hAnsi="Arial" w:cs="Arial"/>
        </w:rPr>
        <w:t xml:space="preserve"> then remediation is required</w:t>
      </w:r>
      <w:r w:rsidRPr="00EC375C">
        <w:rPr>
          <w:rFonts w:ascii="Arial" w:hAnsi="Arial" w:cs="Arial"/>
        </w:rPr>
        <w:t>.</w:t>
      </w:r>
      <w:r w:rsidR="00DC7A0A" w:rsidRPr="00EC375C">
        <w:rPr>
          <w:rFonts w:ascii="Arial" w:hAnsi="Arial" w:cs="Arial"/>
        </w:rPr>
        <w:t xml:space="preserve">  </w:t>
      </w:r>
      <w:r w:rsidR="00615E07">
        <w:rPr>
          <w:rFonts w:ascii="Arial" w:hAnsi="Arial" w:cs="Arial"/>
        </w:rPr>
        <w:t>Students</w:t>
      </w:r>
      <w:r w:rsidR="00DC7A0A" w:rsidRPr="00EC375C">
        <w:rPr>
          <w:rFonts w:ascii="Arial" w:hAnsi="Arial" w:cs="Arial"/>
        </w:rPr>
        <w:t xml:space="preserve"> will register for </w:t>
      </w:r>
      <w:r w:rsidR="005E04DD">
        <w:rPr>
          <w:rFonts w:ascii="Arial" w:hAnsi="Arial" w:cs="Arial"/>
        </w:rPr>
        <w:t>SLH</w:t>
      </w:r>
      <w:r w:rsidR="00DC7A0A" w:rsidRPr="00EC375C">
        <w:rPr>
          <w:rFonts w:ascii="Arial" w:hAnsi="Arial" w:cs="Arial"/>
        </w:rPr>
        <w:t xml:space="preserve"> 6392 Special Topics in </w:t>
      </w:r>
      <w:r w:rsidR="00615E07">
        <w:rPr>
          <w:rFonts w:ascii="Arial" w:hAnsi="Arial" w:cs="Arial"/>
        </w:rPr>
        <w:t>the</w:t>
      </w:r>
      <w:r w:rsidR="00DC7A0A" w:rsidRPr="00EC375C">
        <w:rPr>
          <w:rFonts w:ascii="Arial" w:hAnsi="Arial" w:cs="Arial"/>
        </w:rPr>
        <w:t xml:space="preserve"> final spring </w:t>
      </w:r>
      <w:r w:rsidR="00615E07">
        <w:rPr>
          <w:rFonts w:ascii="Arial" w:hAnsi="Arial" w:cs="Arial"/>
        </w:rPr>
        <w:t xml:space="preserve">semester </w:t>
      </w:r>
      <w:r w:rsidR="00DC7A0A" w:rsidRPr="00EC375C">
        <w:rPr>
          <w:rFonts w:ascii="Arial" w:hAnsi="Arial" w:cs="Arial"/>
        </w:rPr>
        <w:t>if remediation is needed.</w:t>
      </w:r>
      <w:r w:rsidRPr="00EC375C">
        <w:rPr>
          <w:rFonts w:ascii="Arial" w:hAnsi="Arial" w:cs="Arial"/>
        </w:rPr>
        <w:t xml:space="preserve">  A remediation plan is agreed upon by the instructor of </w:t>
      </w:r>
      <w:r w:rsidR="00247ACA" w:rsidRPr="00EC375C">
        <w:rPr>
          <w:rFonts w:ascii="Arial" w:hAnsi="Arial" w:cs="Arial"/>
        </w:rPr>
        <w:t>the section not passed</w:t>
      </w:r>
      <w:r w:rsidRPr="00EC375C">
        <w:rPr>
          <w:rFonts w:ascii="Arial" w:hAnsi="Arial" w:cs="Arial"/>
        </w:rPr>
        <w:t xml:space="preserve"> and the chair</w:t>
      </w:r>
      <w:r w:rsidR="00247ACA" w:rsidRPr="00EC375C">
        <w:rPr>
          <w:rFonts w:ascii="Arial" w:hAnsi="Arial" w:cs="Arial"/>
        </w:rPr>
        <w:t xml:space="preserve"> of the department.</w:t>
      </w:r>
      <w:r w:rsidR="007E553D" w:rsidRPr="00EC375C">
        <w:rPr>
          <w:rFonts w:ascii="Arial" w:hAnsi="Arial" w:cs="Arial"/>
        </w:rPr>
        <w:t xml:space="preserve">  The graduate student will enroll in Special Topics for their last spring to cover the hours needed for remediation.  </w:t>
      </w:r>
      <w:r w:rsidRPr="00EC375C">
        <w:rPr>
          <w:rFonts w:ascii="Arial" w:hAnsi="Arial" w:cs="Arial"/>
        </w:rPr>
        <w:t xml:space="preserve">  </w:t>
      </w:r>
    </w:p>
    <w:p w14:paraId="601EC99E" w14:textId="77777777" w:rsidR="00293C97" w:rsidRPr="00EC375C" w:rsidRDefault="00293C97" w:rsidP="001B720D">
      <w:pPr>
        <w:ind w:left="540"/>
        <w:rPr>
          <w:rFonts w:ascii="Arial" w:hAnsi="Arial" w:cs="Arial"/>
        </w:rPr>
      </w:pPr>
    </w:p>
    <w:p w14:paraId="18299502" w14:textId="3AC7C49B" w:rsidR="00247ACA" w:rsidRPr="00EC375C" w:rsidRDefault="00247ACA" w:rsidP="00247ACA">
      <w:pPr>
        <w:ind w:left="540"/>
        <w:rPr>
          <w:rFonts w:ascii="Arial" w:hAnsi="Arial" w:cs="Arial"/>
        </w:rPr>
      </w:pPr>
      <w:r w:rsidRPr="00EC375C">
        <w:rPr>
          <w:rFonts w:ascii="Arial" w:hAnsi="Arial" w:cs="Arial"/>
        </w:rPr>
        <w:t xml:space="preserve">The first remediation will be in </w:t>
      </w:r>
      <w:r w:rsidR="005A6F66">
        <w:rPr>
          <w:rFonts w:ascii="Arial" w:hAnsi="Arial" w:cs="Arial"/>
        </w:rPr>
        <w:t>oral</w:t>
      </w:r>
      <w:r w:rsidRPr="00EC375C">
        <w:rPr>
          <w:rFonts w:ascii="Arial" w:hAnsi="Arial" w:cs="Arial"/>
        </w:rPr>
        <w:t xml:space="preserve"> format. </w:t>
      </w:r>
      <w:r w:rsidR="005A6F66">
        <w:rPr>
          <w:rFonts w:ascii="Arial" w:hAnsi="Arial" w:cs="Arial"/>
        </w:rPr>
        <w:t xml:space="preserve">Students will be </w:t>
      </w:r>
      <w:proofErr w:type="gramStart"/>
      <w:r w:rsidR="005A6F66">
        <w:rPr>
          <w:rFonts w:ascii="Arial" w:hAnsi="Arial" w:cs="Arial"/>
        </w:rPr>
        <w:t>provided</w:t>
      </w:r>
      <w:proofErr w:type="gramEnd"/>
      <w:r w:rsidR="005A6F66">
        <w:rPr>
          <w:rFonts w:ascii="Arial" w:hAnsi="Arial" w:cs="Arial"/>
        </w:rPr>
        <w:t xml:space="preserve"> specific prompts, concepts, or clinical cases/scenarios in which they </w:t>
      </w:r>
      <w:proofErr w:type="gramStart"/>
      <w:r w:rsidR="005A6F66">
        <w:rPr>
          <w:rFonts w:ascii="Arial" w:hAnsi="Arial" w:cs="Arial"/>
        </w:rPr>
        <w:t>have to</w:t>
      </w:r>
      <w:proofErr w:type="gramEnd"/>
      <w:r w:rsidR="005A6F66">
        <w:rPr>
          <w:rFonts w:ascii="Arial" w:hAnsi="Arial" w:cs="Arial"/>
        </w:rPr>
        <w:t xml:space="preserve"> orally respond and explain or clarify. In some instances, a brief demonstration or related performance related task may be required. A rubric or related metric will be developed to ensure validity and reliability of the oral exam. Successful remediation is 80% or its equivalent. Students will be required to complete oral examinations in a modality or format as determined by faculty and</w:t>
      </w:r>
      <w:r w:rsidR="005E04DD">
        <w:rPr>
          <w:rFonts w:ascii="Arial" w:hAnsi="Arial" w:cs="Arial"/>
        </w:rPr>
        <w:t xml:space="preserve"> program director/</w:t>
      </w:r>
      <w:r w:rsidR="005A6F66">
        <w:rPr>
          <w:rFonts w:ascii="Arial" w:hAnsi="Arial" w:cs="Arial"/>
        </w:rPr>
        <w:t>department chair.</w:t>
      </w:r>
    </w:p>
    <w:p w14:paraId="0E4622B4" w14:textId="77777777" w:rsidR="00247ACA" w:rsidRPr="00EC375C" w:rsidRDefault="00247ACA" w:rsidP="00247ACA">
      <w:pPr>
        <w:ind w:left="540"/>
        <w:rPr>
          <w:rFonts w:ascii="Arial" w:hAnsi="Arial" w:cs="Arial"/>
        </w:rPr>
      </w:pPr>
    </w:p>
    <w:p w14:paraId="33AE16FA" w14:textId="32A57ECF" w:rsidR="00247ACA" w:rsidRPr="00EC375C" w:rsidRDefault="005A6F66" w:rsidP="00247ACA">
      <w:pPr>
        <w:ind w:left="540"/>
        <w:rPr>
          <w:rFonts w:ascii="Arial" w:hAnsi="Arial" w:cs="Arial"/>
        </w:rPr>
      </w:pPr>
      <w:r>
        <w:rPr>
          <w:rFonts w:ascii="Arial" w:hAnsi="Arial" w:cs="Arial"/>
        </w:rPr>
        <w:t>In the event that the first remediation is not successful, t</w:t>
      </w:r>
      <w:r w:rsidR="00247ACA" w:rsidRPr="00EC375C">
        <w:rPr>
          <w:rFonts w:ascii="Arial" w:hAnsi="Arial" w:cs="Arial"/>
        </w:rPr>
        <w:t>he second remediation will be a</w:t>
      </w:r>
      <w:r>
        <w:rPr>
          <w:rFonts w:ascii="Arial" w:hAnsi="Arial" w:cs="Arial"/>
        </w:rPr>
        <w:t xml:space="preserve"> written</w:t>
      </w:r>
      <w:r w:rsidR="007E553D" w:rsidRPr="00EC375C">
        <w:rPr>
          <w:rFonts w:ascii="Arial" w:hAnsi="Arial" w:cs="Arial"/>
        </w:rPr>
        <w:t xml:space="preserve"> ex</w:t>
      </w:r>
      <w:r w:rsidR="00FF1FA4" w:rsidRPr="00EC375C">
        <w:rPr>
          <w:rFonts w:ascii="Arial" w:hAnsi="Arial" w:cs="Arial"/>
        </w:rPr>
        <w:t xml:space="preserve">am. </w:t>
      </w:r>
      <w:r>
        <w:rPr>
          <w:rFonts w:ascii="Arial" w:hAnsi="Arial" w:cs="Arial"/>
        </w:rPr>
        <w:t xml:space="preserve">This written exam may include but is not limited to responding to case studies/vignettes, another conceptual test, creating a resource, or any additional written formats and modalities based upon the student’s individual needs. </w:t>
      </w:r>
      <w:r w:rsidR="00247ACA" w:rsidRPr="00EC375C">
        <w:rPr>
          <w:rFonts w:ascii="Arial" w:hAnsi="Arial" w:cs="Arial"/>
        </w:rPr>
        <w:t>If this remediation is not passed, the student will not graduate on time.  They will extend their program and re-take the content area in question.</w:t>
      </w:r>
      <w:r w:rsidR="00FF1FA4" w:rsidRPr="00EC375C">
        <w:rPr>
          <w:rFonts w:ascii="Arial" w:hAnsi="Arial" w:cs="Arial"/>
        </w:rPr>
        <w:t xml:space="preserve">  After the content is again passed, the content will again be assessed using a </w:t>
      </w:r>
      <w:r w:rsidR="00A62A88">
        <w:rPr>
          <w:rFonts w:ascii="Arial" w:hAnsi="Arial" w:cs="Arial"/>
        </w:rPr>
        <w:t>comprehensive exam</w:t>
      </w:r>
      <w:r w:rsidR="00FF1FA4" w:rsidRPr="00EC375C">
        <w:rPr>
          <w:rFonts w:ascii="Arial" w:hAnsi="Arial" w:cs="Arial"/>
        </w:rPr>
        <w:t xml:space="preserve">.  </w:t>
      </w:r>
      <w:r w:rsidR="00247ACA" w:rsidRPr="00EC375C">
        <w:rPr>
          <w:rFonts w:ascii="Arial" w:hAnsi="Arial" w:cs="Arial"/>
        </w:rPr>
        <w:t xml:space="preserve">  </w:t>
      </w:r>
    </w:p>
    <w:p w14:paraId="24022988" w14:textId="77777777" w:rsidR="00293C97" w:rsidRPr="00EC375C" w:rsidRDefault="00293C97" w:rsidP="00293C97">
      <w:pPr>
        <w:ind w:left="720"/>
        <w:jc w:val="center"/>
        <w:rPr>
          <w:rFonts w:ascii="Arial" w:hAnsi="Arial" w:cs="Arial"/>
          <w:b/>
        </w:rPr>
      </w:pPr>
      <w:r w:rsidRPr="00EC375C">
        <w:rPr>
          <w:rFonts w:ascii="Arial" w:hAnsi="Arial" w:cs="Arial"/>
          <w:b/>
        </w:rPr>
        <w:lastRenderedPageBreak/>
        <w:t>Thesis Option</w:t>
      </w:r>
    </w:p>
    <w:p w14:paraId="02001C5A" w14:textId="77777777" w:rsidR="00293C97" w:rsidRPr="00EC375C" w:rsidRDefault="00293C97" w:rsidP="00293C97">
      <w:pPr>
        <w:ind w:left="720"/>
        <w:jc w:val="center"/>
        <w:rPr>
          <w:rFonts w:ascii="Arial" w:hAnsi="Arial" w:cs="Arial"/>
          <w:b/>
        </w:rPr>
      </w:pPr>
    </w:p>
    <w:p w14:paraId="594C6948" w14:textId="26A6742C" w:rsidR="00293C97" w:rsidRPr="00EC375C" w:rsidRDefault="00293C97" w:rsidP="00293C97">
      <w:pPr>
        <w:ind w:left="720"/>
        <w:rPr>
          <w:rFonts w:ascii="Arial" w:hAnsi="Arial" w:cs="Arial"/>
        </w:rPr>
      </w:pPr>
      <w:r w:rsidRPr="00EC375C">
        <w:rPr>
          <w:rFonts w:ascii="Arial" w:hAnsi="Arial" w:cs="Arial"/>
        </w:rPr>
        <w:t xml:space="preserve">Each student </w:t>
      </w:r>
      <w:r w:rsidR="005E04DD">
        <w:rPr>
          <w:rFonts w:ascii="Arial" w:hAnsi="Arial" w:cs="Arial"/>
        </w:rPr>
        <w:t>has</w:t>
      </w:r>
      <w:r w:rsidRPr="00EC375C">
        <w:rPr>
          <w:rFonts w:ascii="Arial" w:hAnsi="Arial" w:cs="Arial"/>
        </w:rPr>
        <w:t xml:space="preserve"> the option to complete a thesis. If a student determines that they are interested in the thesis track</w:t>
      </w:r>
      <w:r w:rsidR="00FE19D0" w:rsidRPr="00EC375C">
        <w:rPr>
          <w:rFonts w:ascii="Arial" w:hAnsi="Arial" w:cs="Arial"/>
        </w:rPr>
        <w:t>,</w:t>
      </w:r>
      <w:r w:rsidRPr="00EC375C">
        <w:rPr>
          <w:rFonts w:ascii="Arial" w:hAnsi="Arial" w:cs="Arial"/>
        </w:rPr>
        <w:t xml:space="preserve"> they are advis</w:t>
      </w:r>
      <w:r w:rsidR="00FE19D0" w:rsidRPr="00EC375C">
        <w:rPr>
          <w:rFonts w:ascii="Arial" w:hAnsi="Arial" w:cs="Arial"/>
        </w:rPr>
        <w:t>ed</w:t>
      </w:r>
      <w:r w:rsidRPr="00EC375C">
        <w:rPr>
          <w:rFonts w:ascii="Arial" w:hAnsi="Arial" w:cs="Arial"/>
        </w:rPr>
        <w:t xml:space="preserve"> to identify a </w:t>
      </w:r>
      <w:r w:rsidR="00A62A88">
        <w:rPr>
          <w:rFonts w:ascii="Arial" w:hAnsi="Arial" w:cs="Arial"/>
        </w:rPr>
        <w:t xml:space="preserve">possible </w:t>
      </w:r>
      <w:r w:rsidRPr="00EC375C">
        <w:rPr>
          <w:rFonts w:ascii="Arial" w:hAnsi="Arial" w:cs="Arial"/>
        </w:rPr>
        <w:t>chair and schedule a meeting</w:t>
      </w:r>
      <w:r w:rsidR="00FE19D0" w:rsidRPr="00EC375C">
        <w:rPr>
          <w:rFonts w:ascii="Arial" w:hAnsi="Arial" w:cs="Arial"/>
        </w:rPr>
        <w:t xml:space="preserve"> with said chair</w:t>
      </w:r>
      <w:r w:rsidRPr="00EC375C">
        <w:rPr>
          <w:rFonts w:ascii="Arial" w:hAnsi="Arial" w:cs="Arial"/>
        </w:rPr>
        <w:t xml:space="preserve">. </w:t>
      </w:r>
      <w:r w:rsidR="00A62A88">
        <w:rPr>
          <w:rFonts w:ascii="Arial" w:hAnsi="Arial" w:cs="Arial"/>
        </w:rPr>
        <w:t xml:space="preserve">Completing a thesis is contingent upon faculty availability and discretion to chair and mentor the research project, including alignment with </w:t>
      </w:r>
      <w:r w:rsidR="00216017">
        <w:rPr>
          <w:rFonts w:ascii="Arial" w:hAnsi="Arial" w:cs="Arial"/>
        </w:rPr>
        <w:t xml:space="preserve">the faculty member’s </w:t>
      </w:r>
      <w:r w:rsidR="00A62A88">
        <w:rPr>
          <w:rFonts w:ascii="Arial" w:hAnsi="Arial" w:cs="Arial"/>
        </w:rPr>
        <w:t>content</w:t>
      </w:r>
      <w:r w:rsidR="00216017">
        <w:rPr>
          <w:rFonts w:ascii="Arial" w:hAnsi="Arial" w:cs="Arial"/>
        </w:rPr>
        <w:t>/clinical</w:t>
      </w:r>
      <w:r w:rsidR="00A62A88">
        <w:rPr>
          <w:rFonts w:ascii="Arial" w:hAnsi="Arial" w:cs="Arial"/>
        </w:rPr>
        <w:t xml:space="preserve"> areas and research agenda. Once agreed and accepted,</w:t>
      </w:r>
      <w:r w:rsidRPr="00EC375C">
        <w:rPr>
          <w:rFonts w:ascii="Arial" w:hAnsi="Arial" w:cs="Arial"/>
        </w:rPr>
        <w:t xml:space="preserve"> a topic</w:t>
      </w:r>
      <w:r w:rsidR="00A62A88">
        <w:rPr>
          <w:rFonts w:ascii="Arial" w:hAnsi="Arial" w:cs="Arial"/>
        </w:rPr>
        <w:t xml:space="preserve"> and research plan should be developed </w:t>
      </w:r>
      <w:r w:rsidR="005A2A96">
        <w:rPr>
          <w:rFonts w:ascii="Arial" w:hAnsi="Arial" w:cs="Arial"/>
        </w:rPr>
        <w:t>as soon as possible in the first year</w:t>
      </w:r>
      <w:r w:rsidR="00A62A88">
        <w:rPr>
          <w:rFonts w:ascii="Arial" w:hAnsi="Arial" w:cs="Arial"/>
        </w:rPr>
        <w:t xml:space="preserve">. Additional decisions including </w:t>
      </w:r>
      <w:r w:rsidRPr="00EC375C">
        <w:rPr>
          <w:rFonts w:ascii="Arial" w:hAnsi="Arial" w:cs="Arial"/>
        </w:rPr>
        <w:t>committee</w:t>
      </w:r>
      <w:r w:rsidR="00A62A88">
        <w:rPr>
          <w:rFonts w:ascii="Arial" w:hAnsi="Arial" w:cs="Arial"/>
        </w:rPr>
        <w:t xml:space="preserve"> members </w:t>
      </w:r>
      <w:r w:rsidRPr="00EC375C">
        <w:rPr>
          <w:rFonts w:ascii="Arial" w:hAnsi="Arial" w:cs="Arial"/>
        </w:rPr>
        <w:t xml:space="preserve">and a timeline </w:t>
      </w:r>
      <w:r w:rsidR="005A2A96">
        <w:rPr>
          <w:rFonts w:ascii="Arial" w:hAnsi="Arial" w:cs="Arial"/>
        </w:rPr>
        <w:t>are</w:t>
      </w:r>
      <w:r w:rsidRPr="00EC375C">
        <w:rPr>
          <w:rFonts w:ascii="Arial" w:hAnsi="Arial" w:cs="Arial"/>
        </w:rPr>
        <w:t xml:space="preserve"> established</w:t>
      </w:r>
      <w:r w:rsidR="00A62A88">
        <w:rPr>
          <w:rFonts w:ascii="Arial" w:hAnsi="Arial" w:cs="Arial"/>
        </w:rPr>
        <w:t xml:space="preserve"> ideally by the middle of the second semester</w:t>
      </w:r>
      <w:r w:rsidRPr="00EC375C">
        <w:rPr>
          <w:rFonts w:ascii="Arial" w:hAnsi="Arial" w:cs="Arial"/>
        </w:rPr>
        <w:t>.  If the student requires human subjects</w:t>
      </w:r>
      <w:r w:rsidR="005A2A96">
        <w:rPr>
          <w:rFonts w:ascii="Arial" w:hAnsi="Arial" w:cs="Arial"/>
        </w:rPr>
        <w:t>,</w:t>
      </w:r>
      <w:r w:rsidRPr="00EC375C">
        <w:rPr>
          <w:rFonts w:ascii="Arial" w:hAnsi="Arial" w:cs="Arial"/>
        </w:rPr>
        <w:t xml:space="preserve"> then an IRB is obtained utilizing our resources in the Kil</w:t>
      </w:r>
      <w:r w:rsidR="00DF51CC" w:rsidRPr="00EC375C">
        <w:rPr>
          <w:rFonts w:ascii="Arial" w:hAnsi="Arial" w:cs="Arial"/>
        </w:rPr>
        <w:t>l</w:t>
      </w:r>
      <w:r w:rsidRPr="00EC375C">
        <w:rPr>
          <w:rFonts w:ascii="Arial" w:hAnsi="Arial" w:cs="Arial"/>
        </w:rPr>
        <w:t>gore Research Center</w:t>
      </w:r>
      <w:r w:rsidR="005A2A96">
        <w:rPr>
          <w:rFonts w:ascii="Arial" w:hAnsi="Arial" w:cs="Arial"/>
        </w:rPr>
        <w:t xml:space="preserve"> for the</w:t>
      </w:r>
      <w:r w:rsidRPr="00EC375C">
        <w:rPr>
          <w:rFonts w:ascii="Arial" w:hAnsi="Arial" w:cs="Arial"/>
        </w:rPr>
        <w:t xml:space="preserve"> Graduate School.  </w:t>
      </w:r>
    </w:p>
    <w:p w14:paraId="636FDF06" w14:textId="77777777" w:rsidR="00293C97" w:rsidRPr="00EC375C" w:rsidRDefault="00293C97" w:rsidP="00293C97">
      <w:pPr>
        <w:ind w:left="720"/>
        <w:rPr>
          <w:rFonts w:ascii="Arial" w:hAnsi="Arial" w:cs="Arial"/>
        </w:rPr>
      </w:pPr>
    </w:p>
    <w:p w14:paraId="55CBE14A" w14:textId="085251BB" w:rsidR="00293C97" w:rsidRPr="00EC375C" w:rsidRDefault="00293C97" w:rsidP="00293C97">
      <w:pPr>
        <w:ind w:left="720"/>
        <w:rPr>
          <w:rFonts w:ascii="Arial" w:hAnsi="Arial" w:cs="Arial"/>
        </w:rPr>
      </w:pPr>
      <w:r w:rsidRPr="00EC375C">
        <w:rPr>
          <w:rFonts w:ascii="Arial" w:hAnsi="Arial" w:cs="Arial"/>
        </w:rPr>
        <w:t>The actual courses assigned for thesis (</w:t>
      </w:r>
      <w:r w:rsidR="00A62A88">
        <w:rPr>
          <w:rFonts w:ascii="Arial" w:hAnsi="Arial" w:cs="Arial"/>
        </w:rPr>
        <w:t>SLH</w:t>
      </w:r>
      <w:r w:rsidRPr="00EC375C">
        <w:rPr>
          <w:rFonts w:ascii="Arial" w:hAnsi="Arial" w:cs="Arial"/>
        </w:rPr>
        <w:t xml:space="preserve"> 6301 and 6302) are taken in the second year of the program; however, the IRB process and </w:t>
      </w:r>
      <w:r w:rsidR="00B31087" w:rsidRPr="00EC375C">
        <w:rPr>
          <w:rFonts w:ascii="Arial" w:hAnsi="Arial" w:cs="Arial"/>
        </w:rPr>
        <w:t>literature review will begin in the first year of the program</w:t>
      </w:r>
      <w:r w:rsidR="005A2A96">
        <w:rPr>
          <w:rFonts w:ascii="Arial" w:hAnsi="Arial" w:cs="Arial"/>
        </w:rPr>
        <w:t>, usually spring or summer</w:t>
      </w:r>
      <w:r w:rsidR="00B31087" w:rsidRPr="00EC375C">
        <w:rPr>
          <w:rFonts w:ascii="Arial" w:hAnsi="Arial" w:cs="Arial"/>
        </w:rPr>
        <w:t>.</w:t>
      </w:r>
    </w:p>
    <w:p w14:paraId="098EB43F" w14:textId="77777777" w:rsidR="00B31087" w:rsidRPr="00EC375C" w:rsidRDefault="00B31087" w:rsidP="00293C97">
      <w:pPr>
        <w:ind w:left="720"/>
        <w:rPr>
          <w:rFonts w:ascii="Arial" w:hAnsi="Arial" w:cs="Arial"/>
        </w:rPr>
      </w:pPr>
    </w:p>
    <w:p w14:paraId="42A578A1" w14:textId="0A1DACFD" w:rsidR="00B31087" w:rsidRPr="00EC375C" w:rsidRDefault="00B31087" w:rsidP="00293C97">
      <w:pPr>
        <w:ind w:left="720"/>
        <w:rPr>
          <w:rFonts w:ascii="Arial" w:hAnsi="Arial" w:cs="Arial"/>
        </w:rPr>
      </w:pPr>
      <w:r w:rsidRPr="00EC375C">
        <w:rPr>
          <w:rFonts w:ascii="Arial" w:hAnsi="Arial" w:cs="Arial"/>
        </w:rPr>
        <w:t>Upon completion</w:t>
      </w:r>
      <w:r w:rsidR="00A62A88">
        <w:rPr>
          <w:rFonts w:ascii="Arial" w:hAnsi="Arial" w:cs="Arial"/>
        </w:rPr>
        <w:t>,</w:t>
      </w:r>
      <w:r w:rsidRPr="00EC375C">
        <w:rPr>
          <w:rFonts w:ascii="Arial" w:hAnsi="Arial" w:cs="Arial"/>
        </w:rPr>
        <w:t xml:space="preserve"> the student will defend their thesis.  </w:t>
      </w:r>
      <w:r w:rsidR="005E04DD">
        <w:rPr>
          <w:rFonts w:ascii="Arial" w:hAnsi="Arial" w:cs="Arial"/>
        </w:rPr>
        <w:t>T</w:t>
      </w:r>
      <w:r w:rsidRPr="00EC375C">
        <w:rPr>
          <w:rFonts w:ascii="Arial" w:hAnsi="Arial" w:cs="Arial"/>
        </w:rPr>
        <w:t>he defense</w:t>
      </w:r>
      <w:r w:rsidR="00A62A88">
        <w:rPr>
          <w:rFonts w:ascii="Arial" w:hAnsi="Arial" w:cs="Arial"/>
        </w:rPr>
        <w:t xml:space="preserve"> may take various </w:t>
      </w:r>
      <w:r w:rsidR="005A2A96">
        <w:rPr>
          <w:rFonts w:ascii="Arial" w:hAnsi="Arial" w:cs="Arial"/>
        </w:rPr>
        <w:t xml:space="preserve">approved </w:t>
      </w:r>
      <w:r w:rsidR="00A62A88">
        <w:rPr>
          <w:rFonts w:ascii="Arial" w:hAnsi="Arial" w:cs="Arial"/>
        </w:rPr>
        <w:t xml:space="preserve">formats </w:t>
      </w:r>
      <w:r w:rsidR="005A2A96">
        <w:rPr>
          <w:rFonts w:ascii="Arial" w:hAnsi="Arial" w:cs="Arial"/>
        </w:rPr>
        <w:t xml:space="preserve">from the WTAMU Graduate School </w:t>
      </w:r>
      <w:r w:rsidR="00A62A88">
        <w:rPr>
          <w:rFonts w:ascii="Arial" w:hAnsi="Arial" w:cs="Arial"/>
        </w:rPr>
        <w:t>including</w:t>
      </w:r>
      <w:r w:rsidRPr="00EC375C">
        <w:rPr>
          <w:rFonts w:ascii="Arial" w:hAnsi="Arial" w:cs="Arial"/>
        </w:rPr>
        <w:t xml:space="preserve"> an open invitation to the members of the faculty, the program, and the college.  The committee will determine if the </w:t>
      </w:r>
      <w:proofErr w:type="gramStart"/>
      <w:r w:rsidRPr="00EC375C">
        <w:rPr>
          <w:rFonts w:ascii="Arial" w:hAnsi="Arial" w:cs="Arial"/>
        </w:rPr>
        <w:t>student</w:t>
      </w:r>
      <w:proofErr w:type="gramEnd"/>
      <w:r w:rsidRPr="00EC375C">
        <w:rPr>
          <w:rFonts w:ascii="Arial" w:hAnsi="Arial" w:cs="Arial"/>
        </w:rPr>
        <w:t xml:space="preserve"> successfully passed their defense, and the Graduate School will be notified </w:t>
      </w:r>
      <w:proofErr w:type="gramStart"/>
      <w:r w:rsidRPr="00EC375C">
        <w:rPr>
          <w:rFonts w:ascii="Arial" w:hAnsi="Arial" w:cs="Arial"/>
        </w:rPr>
        <w:t>for</w:t>
      </w:r>
      <w:proofErr w:type="gramEnd"/>
      <w:r w:rsidRPr="00EC375C">
        <w:rPr>
          <w:rFonts w:ascii="Arial" w:hAnsi="Arial" w:cs="Arial"/>
        </w:rPr>
        <w:t xml:space="preserve"> their records.  </w:t>
      </w:r>
    </w:p>
    <w:p w14:paraId="6111849D" w14:textId="77777777" w:rsidR="00B31087" w:rsidRPr="00EC375C" w:rsidRDefault="00B31087" w:rsidP="00293C97">
      <w:pPr>
        <w:ind w:left="720"/>
        <w:rPr>
          <w:rFonts w:ascii="Arial" w:hAnsi="Arial" w:cs="Arial"/>
        </w:rPr>
      </w:pPr>
    </w:p>
    <w:p w14:paraId="781969DA" w14:textId="77777777" w:rsidR="00DF51CC" w:rsidRPr="00EC375C" w:rsidRDefault="00B31087" w:rsidP="00293C97">
      <w:pPr>
        <w:ind w:left="720"/>
        <w:rPr>
          <w:rFonts w:ascii="Arial" w:hAnsi="Arial" w:cs="Arial"/>
        </w:rPr>
      </w:pPr>
      <w:r w:rsidRPr="00EC375C">
        <w:rPr>
          <w:rFonts w:ascii="Arial" w:hAnsi="Arial" w:cs="Arial"/>
        </w:rPr>
        <w:t xml:space="preserve">Please refer to the Graduate School website to determine specific publishing/printing protocols for a complete thesis.  </w:t>
      </w:r>
    </w:p>
    <w:p w14:paraId="01FEC2D7" w14:textId="77777777" w:rsidR="00DF51CC" w:rsidRPr="00EC375C" w:rsidRDefault="00DF51CC" w:rsidP="00DF51CC">
      <w:pPr>
        <w:rPr>
          <w:rFonts w:ascii="Arial" w:hAnsi="Arial" w:cs="Arial"/>
        </w:rPr>
      </w:pPr>
      <w:hyperlink r:id="rId24" w:history="1">
        <w:r w:rsidRPr="00EC375C">
          <w:rPr>
            <w:rStyle w:val="Hyperlink"/>
            <w:rFonts w:ascii="Arial" w:hAnsi="Arial" w:cs="Arial"/>
          </w:rPr>
          <w:t>http://www.wtamu.edu/webres/File/Thesis%20Guide%20January%202017.pdf</w:t>
        </w:r>
      </w:hyperlink>
    </w:p>
    <w:p w14:paraId="25856249" w14:textId="77777777" w:rsidR="00B31087" w:rsidRPr="00EC375C" w:rsidRDefault="00B31087" w:rsidP="00293C97">
      <w:pPr>
        <w:ind w:left="720"/>
        <w:rPr>
          <w:rFonts w:ascii="Arial" w:hAnsi="Arial" w:cs="Arial"/>
        </w:rPr>
      </w:pPr>
      <w:r w:rsidRPr="00EC375C">
        <w:rPr>
          <w:rFonts w:ascii="Arial" w:hAnsi="Arial" w:cs="Arial"/>
        </w:rPr>
        <w:t xml:space="preserve">  </w:t>
      </w:r>
    </w:p>
    <w:p w14:paraId="482FD7B9" w14:textId="77777777" w:rsidR="007A2BE4" w:rsidRPr="00EC375C" w:rsidRDefault="007A2BE4" w:rsidP="007A2BE4">
      <w:pPr>
        <w:ind w:left="540"/>
        <w:jc w:val="center"/>
        <w:rPr>
          <w:rFonts w:ascii="Arial" w:hAnsi="Arial" w:cs="Arial"/>
          <w:b/>
        </w:rPr>
      </w:pPr>
      <w:r w:rsidRPr="00EC375C">
        <w:rPr>
          <w:rFonts w:ascii="Arial" w:hAnsi="Arial" w:cs="Arial"/>
          <w:b/>
        </w:rPr>
        <w:t>C</w:t>
      </w:r>
      <w:r>
        <w:rPr>
          <w:rFonts w:ascii="Arial" w:hAnsi="Arial" w:cs="Arial"/>
          <w:b/>
        </w:rPr>
        <w:t>linical Practicum</w:t>
      </w:r>
    </w:p>
    <w:p w14:paraId="6E73AD12" w14:textId="77777777" w:rsidR="007A2BE4" w:rsidRDefault="007A2BE4" w:rsidP="007A2BE4">
      <w:pPr>
        <w:ind w:left="720"/>
        <w:jc w:val="center"/>
        <w:rPr>
          <w:rFonts w:ascii="Arial" w:hAnsi="Arial" w:cs="Arial"/>
        </w:rPr>
      </w:pPr>
    </w:p>
    <w:p w14:paraId="66C3812D" w14:textId="4677A38F" w:rsidR="007A2BE4" w:rsidRPr="007A2BE4" w:rsidRDefault="007A2BE4" w:rsidP="007A2BE4">
      <w:pPr>
        <w:ind w:left="720"/>
        <w:rPr>
          <w:rFonts w:ascii="Arial" w:hAnsi="Arial" w:cs="Arial"/>
        </w:rPr>
      </w:pPr>
      <w:r>
        <w:rPr>
          <w:rFonts w:ascii="Arial" w:hAnsi="Arial" w:cs="Arial"/>
        </w:rPr>
        <w:t xml:space="preserve">Clinical practicum is a vital part of the academic experience at WTAMU’s </w:t>
      </w:r>
      <w:r w:rsidR="00615E07">
        <w:rPr>
          <w:rFonts w:ascii="Arial" w:hAnsi="Arial" w:cs="Arial"/>
        </w:rPr>
        <w:t>graduate p</w:t>
      </w:r>
      <w:r>
        <w:rPr>
          <w:rFonts w:ascii="Arial" w:hAnsi="Arial" w:cs="Arial"/>
        </w:rPr>
        <w:t xml:space="preserve">rogram in </w:t>
      </w:r>
      <w:r w:rsidR="00615E07">
        <w:rPr>
          <w:rFonts w:ascii="Arial" w:hAnsi="Arial" w:cs="Arial"/>
        </w:rPr>
        <w:t>s</w:t>
      </w:r>
      <w:r>
        <w:rPr>
          <w:rFonts w:ascii="Arial" w:hAnsi="Arial" w:cs="Arial"/>
        </w:rPr>
        <w:t>peech-</w:t>
      </w:r>
      <w:r w:rsidR="00615E07">
        <w:rPr>
          <w:rFonts w:ascii="Arial" w:hAnsi="Arial" w:cs="Arial"/>
        </w:rPr>
        <w:t>l</w:t>
      </w:r>
      <w:r>
        <w:rPr>
          <w:rFonts w:ascii="Arial" w:hAnsi="Arial" w:cs="Arial"/>
        </w:rPr>
        <w:t xml:space="preserve">anguage </w:t>
      </w:r>
      <w:r w:rsidR="00615E07">
        <w:rPr>
          <w:rFonts w:ascii="Arial" w:hAnsi="Arial" w:cs="Arial"/>
        </w:rPr>
        <w:t>p</w:t>
      </w:r>
      <w:r>
        <w:rPr>
          <w:rFonts w:ascii="Arial" w:hAnsi="Arial" w:cs="Arial"/>
        </w:rPr>
        <w:t xml:space="preserve">athology. Please refer to the “Clinic Manual” that was overviewed at orientation for </w:t>
      </w:r>
      <w:r w:rsidR="00615E07">
        <w:rPr>
          <w:rFonts w:ascii="Arial" w:hAnsi="Arial" w:cs="Arial"/>
        </w:rPr>
        <w:t xml:space="preserve">further </w:t>
      </w:r>
      <w:r>
        <w:rPr>
          <w:rFonts w:ascii="Arial" w:hAnsi="Arial" w:cs="Arial"/>
        </w:rPr>
        <w:t>policies and procedures that are specific and unique to internal and external clinical practic</w:t>
      </w:r>
      <w:r w:rsidR="00615E07">
        <w:rPr>
          <w:rFonts w:ascii="Arial" w:hAnsi="Arial" w:cs="Arial"/>
        </w:rPr>
        <w:t>a</w:t>
      </w:r>
      <w:r>
        <w:rPr>
          <w:rFonts w:ascii="Arial" w:hAnsi="Arial" w:cs="Arial"/>
        </w:rPr>
        <w:t xml:space="preserve">. </w:t>
      </w:r>
    </w:p>
    <w:p w14:paraId="1A334164" w14:textId="77777777" w:rsidR="007A2BE4" w:rsidRDefault="007A2BE4">
      <w:pPr>
        <w:rPr>
          <w:rFonts w:ascii="Arial" w:hAnsi="Arial" w:cs="Arial"/>
        </w:rPr>
      </w:pPr>
      <w:r>
        <w:rPr>
          <w:rFonts w:ascii="Arial" w:hAnsi="Arial" w:cs="Arial"/>
        </w:rPr>
        <w:br w:type="page"/>
      </w:r>
    </w:p>
    <w:p w14:paraId="06A133AE" w14:textId="01056CE9" w:rsidR="00FE19D0" w:rsidRPr="005A2A96" w:rsidRDefault="00FE19D0" w:rsidP="00FE19D0">
      <w:pPr>
        <w:jc w:val="center"/>
        <w:rPr>
          <w:rFonts w:ascii="Arial" w:hAnsi="Arial" w:cs="Arial"/>
          <w:b/>
          <w:bCs/>
        </w:rPr>
      </w:pPr>
      <w:r w:rsidRPr="005A2A96">
        <w:rPr>
          <w:rFonts w:ascii="Arial" w:hAnsi="Arial" w:cs="Arial"/>
          <w:b/>
          <w:bCs/>
        </w:rPr>
        <w:lastRenderedPageBreak/>
        <w:t xml:space="preserve">WTAMU </w:t>
      </w:r>
      <w:r w:rsidR="000C23C8" w:rsidRPr="005A2A96">
        <w:rPr>
          <w:rFonts w:ascii="Arial" w:hAnsi="Arial" w:cs="Arial"/>
          <w:b/>
          <w:bCs/>
        </w:rPr>
        <w:t>Speech &amp; Hearing Sciences</w:t>
      </w:r>
    </w:p>
    <w:p w14:paraId="71484EE2" w14:textId="1DDB5B20" w:rsidR="00FE19D0" w:rsidRPr="005A2A96" w:rsidRDefault="00C62190" w:rsidP="00FE19D0">
      <w:pPr>
        <w:jc w:val="center"/>
        <w:rPr>
          <w:rFonts w:ascii="Arial" w:hAnsi="Arial" w:cs="Arial"/>
          <w:b/>
          <w:bCs/>
        </w:rPr>
      </w:pPr>
      <w:r w:rsidRPr="005A2A96">
        <w:rPr>
          <w:rFonts w:ascii="Arial" w:hAnsi="Arial" w:cs="Arial"/>
          <w:b/>
          <w:bCs/>
        </w:rPr>
        <w:t xml:space="preserve">Academic Integrity &amp; </w:t>
      </w:r>
      <w:r w:rsidR="00FE19D0" w:rsidRPr="005A2A96">
        <w:rPr>
          <w:rFonts w:ascii="Arial" w:hAnsi="Arial" w:cs="Arial"/>
          <w:b/>
          <w:bCs/>
        </w:rPr>
        <w:t>Student Code of Conduct</w:t>
      </w:r>
    </w:p>
    <w:p w14:paraId="7E072889" w14:textId="77777777" w:rsidR="00FE19D0" w:rsidRPr="00EC375C" w:rsidRDefault="00FE19D0" w:rsidP="00FE19D0">
      <w:pPr>
        <w:jc w:val="center"/>
        <w:rPr>
          <w:rFonts w:ascii="Arial" w:hAnsi="Arial" w:cs="Arial"/>
        </w:rPr>
      </w:pPr>
    </w:p>
    <w:p w14:paraId="73AB1A75" w14:textId="77777777" w:rsidR="00FE19D0" w:rsidRPr="00EC375C" w:rsidRDefault="00FE19D0" w:rsidP="00FE19D0">
      <w:pPr>
        <w:rPr>
          <w:rFonts w:ascii="Arial" w:hAnsi="Arial" w:cs="Arial"/>
        </w:rPr>
      </w:pPr>
      <w:r w:rsidRPr="00EC375C">
        <w:rPr>
          <w:rFonts w:ascii="Arial" w:hAnsi="Arial" w:cs="Arial"/>
        </w:rPr>
        <w:t xml:space="preserve">The WTAMU Student Code of Life clearly addresses Academic Integrity.   ASHA Code of Ethics also clearly addresses professional and ethical behavior.  </w:t>
      </w:r>
    </w:p>
    <w:p w14:paraId="0623031A" w14:textId="77777777" w:rsidR="00FE19D0" w:rsidRPr="00EC375C" w:rsidRDefault="00FE19D0" w:rsidP="00FE19D0">
      <w:pPr>
        <w:rPr>
          <w:rFonts w:ascii="Arial" w:hAnsi="Arial" w:cs="Arial"/>
        </w:rPr>
      </w:pPr>
    </w:p>
    <w:p w14:paraId="083AB505" w14:textId="46D31382" w:rsidR="00FE19D0" w:rsidRPr="00EC375C" w:rsidRDefault="00FE19D0" w:rsidP="00FE19D0">
      <w:pPr>
        <w:rPr>
          <w:rFonts w:ascii="Arial" w:hAnsi="Arial" w:cs="Arial"/>
        </w:rPr>
      </w:pPr>
      <w:r w:rsidRPr="00EC375C">
        <w:rPr>
          <w:rFonts w:ascii="Arial" w:hAnsi="Arial" w:cs="Arial"/>
        </w:rPr>
        <w:t xml:space="preserve">The WTAMU </w:t>
      </w:r>
      <w:r w:rsidR="000C23C8" w:rsidRPr="00EC375C">
        <w:rPr>
          <w:rFonts w:ascii="Arial" w:hAnsi="Arial" w:cs="Arial"/>
        </w:rPr>
        <w:t>Speech &amp; Hearing Sciences</w:t>
      </w:r>
      <w:r w:rsidRPr="00EC375C">
        <w:rPr>
          <w:rFonts w:ascii="Arial" w:hAnsi="Arial" w:cs="Arial"/>
        </w:rPr>
        <w:t xml:space="preserve"> Department will not tolerate behavior or actions that violate the Code of Life or ASHA Code of Ethics.  </w:t>
      </w:r>
    </w:p>
    <w:p w14:paraId="4F3F399D" w14:textId="77777777" w:rsidR="00FE19D0" w:rsidRPr="00EC375C" w:rsidRDefault="00FE19D0" w:rsidP="00FE19D0">
      <w:pPr>
        <w:rPr>
          <w:rFonts w:ascii="Arial" w:hAnsi="Arial" w:cs="Arial"/>
        </w:rPr>
      </w:pPr>
    </w:p>
    <w:p w14:paraId="479209BC" w14:textId="77777777" w:rsidR="00FE19D0" w:rsidRPr="00EC375C" w:rsidRDefault="00FE19D0" w:rsidP="00FE19D0">
      <w:pPr>
        <w:rPr>
          <w:rFonts w:ascii="Arial" w:hAnsi="Arial" w:cs="Arial"/>
        </w:rPr>
      </w:pPr>
      <w:r w:rsidRPr="00EC375C">
        <w:rPr>
          <w:rFonts w:ascii="Arial" w:hAnsi="Arial" w:cs="Arial"/>
        </w:rPr>
        <w:t xml:space="preserve">The following is a list of offenses that will result in immediate removal from the </w:t>
      </w:r>
      <w:r w:rsidR="00323EA6" w:rsidRPr="00EC375C">
        <w:rPr>
          <w:rFonts w:ascii="Arial" w:hAnsi="Arial" w:cs="Arial"/>
        </w:rPr>
        <w:t>course/</w:t>
      </w:r>
      <w:r w:rsidRPr="00EC375C">
        <w:rPr>
          <w:rFonts w:ascii="Arial" w:hAnsi="Arial" w:cs="Arial"/>
        </w:rPr>
        <w:t>program</w:t>
      </w:r>
      <w:r w:rsidR="00323EA6" w:rsidRPr="00EC375C">
        <w:rPr>
          <w:rFonts w:ascii="Arial" w:hAnsi="Arial" w:cs="Arial"/>
        </w:rPr>
        <w:t>:</w:t>
      </w:r>
    </w:p>
    <w:p w14:paraId="488C58FF" w14:textId="77777777" w:rsidR="00FE19D0" w:rsidRPr="00EC375C" w:rsidRDefault="00FE19D0" w:rsidP="00FE19D0">
      <w:pPr>
        <w:rPr>
          <w:rFonts w:ascii="Arial" w:hAnsi="Arial" w:cs="Arial"/>
        </w:rPr>
      </w:pPr>
    </w:p>
    <w:p w14:paraId="4B3F1776" w14:textId="77777777" w:rsidR="00FE19D0" w:rsidRPr="00EC375C" w:rsidRDefault="00FE19D0" w:rsidP="00FE19D0">
      <w:pPr>
        <w:pStyle w:val="ListParagraph"/>
        <w:numPr>
          <w:ilvl w:val="0"/>
          <w:numId w:val="6"/>
        </w:numPr>
        <w:rPr>
          <w:rFonts w:ascii="Arial" w:hAnsi="Arial" w:cs="Arial"/>
        </w:rPr>
      </w:pPr>
      <w:r w:rsidRPr="00EC375C">
        <w:rPr>
          <w:rFonts w:ascii="Arial" w:hAnsi="Arial" w:cs="Arial"/>
        </w:rPr>
        <w:t>Unprofessional behaviors in class or clinic, when remediation is unsuccessful</w:t>
      </w:r>
    </w:p>
    <w:p w14:paraId="4E73E820" w14:textId="77777777" w:rsidR="00FE19D0" w:rsidRPr="00EC375C" w:rsidRDefault="00FE19D0" w:rsidP="00FE19D0">
      <w:pPr>
        <w:pStyle w:val="ListParagraph"/>
        <w:numPr>
          <w:ilvl w:val="0"/>
          <w:numId w:val="6"/>
        </w:numPr>
        <w:rPr>
          <w:rFonts w:ascii="Arial" w:hAnsi="Arial" w:cs="Arial"/>
        </w:rPr>
      </w:pPr>
      <w:r w:rsidRPr="00EC375C">
        <w:rPr>
          <w:rFonts w:ascii="Arial" w:hAnsi="Arial" w:cs="Arial"/>
        </w:rPr>
        <w:t xml:space="preserve">Collaborating on ANY assignments, when not required by the instructor  </w:t>
      </w:r>
    </w:p>
    <w:p w14:paraId="4F9D00CB" w14:textId="77777777" w:rsidR="00FE19D0" w:rsidRPr="00EC375C" w:rsidRDefault="00FE19D0" w:rsidP="00FE19D0">
      <w:pPr>
        <w:pStyle w:val="ListParagraph"/>
        <w:numPr>
          <w:ilvl w:val="0"/>
          <w:numId w:val="6"/>
        </w:numPr>
        <w:rPr>
          <w:rFonts w:ascii="Arial" w:hAnsi="Arial" w:cs="Arial"/>
        </w:rPr>
      </w:pPr>
      <w:r w:rsidRPr="00EC375C">
        <w:rPr>
          <w:rFonts w:ascii="Arial" w:hAnsi="Arial" w:cs="Arial"/>
        </w:rPr>
        <w:t>Cheating on ANY assignment, including</w:t>
      </w:r>
    </w:p>
    <w:p w14:paraId="55345E89" w14:textId="77777777" w:rsidR="00FE19D0" w:rsidRPr="00EC375C" w:rsidRDefault="00FE19D0" w:rsidP="00FE19D0">
      <w:pPr>
        <w:pStyle w:val="ListParagraph"/>
        <w:numPr>
          <w:ilvl w:val="0"/>
          <w:numId w:val="5"/>
        </w:numPr>
        <w:rPr>
          <w:rFonts w:ascii="Arial" w:hAnsi="Arial" w:cs="Arial"/>
        </w:rPr>
      </w:pPr>
      <w:r w:rsidRPr="00EC375C">
        <w:rPr>
          <w:rFonts w:ascii="Arial" w:hAnsi="Arial" w:cs="Arial"/>
        </w:rPr>
        <w:t>Homework assignments</w:t>
      </w:r>
    </w:p>
    <w:p w14:paraId="551B9219" w14:textId="77777777" w:rsidR="00FE19D0" w:rsidRPr="00EC375C" w:rsidRDefault="00FE19D0" w:rsidP="00FE19D0">
      <w:pPr>
        <w:pStyle w:val="ListParagraph"/>
        <w:numPr>
          <w:ilvl w:val="0"/>
          <w:numId w:val="5"/>
        </w:numPr>
        <w:rPr>
          <w:rFonts w:ascii="Arial" w:hAnsi="Arial" w:cs="Arial"/>
        </w:rPr>
      </w:pPr>
      <w:r w:rsidRPr="00EC375C">
        <w:rPr>
          <w:rFonts w:ascii="Arial" w:hAnsi="Arial" w:cs="Arial"/>
        </w:rPr>
        <w:t>Reading assignments</w:t>
      </w:r>
    </w:p>
    <w:p w14:paraId="1DC0AB3E" w14:textId="77777777" w:rsidR="00FE19D0" w:rsidRPr="00EC375C" w:rsidRDefault="00FE19D0" w:rsidP="00FE19D0">
      <w:pPr>
        <w:pStyle w:val="ListParagraph"/>
        <w:numPr>
          <w:ilvl w:val="0"/>
          <w:numId w:val="5"/>
        </w:numPr>
        <w:rPr>
          <w:rFonts w:ascii="Arial" w:hAnsi="Arial" w:cs="Arial"/>
        </w:rPr>
      </w:pPr>
      <w:r w:rsidRPr="00EC375C">
        <w:rPr>
          <w:rFonts w:ascii="Arial" w:hAnsi="Arial" w:cs="Arial"/>
        </w:rPr>
        <w:t>Comprehensive Exams</w:t>
      </w:r>
    </w:p>
    <w:p w14:paraId="03761B0E" w14:textId="77777777" w:rsidR="00FE19D0" w:rsidRPr="00EC375C" w:rsidRDefault="00FE19D0" w:rsidP="00FE19D0">
      <w:pPr>
        <w:pStyle w:val="ListParagraph"/>
        <w:numPr>
          <w:ilvl w:val="0"/>
          <w:numId w:val="5"/>
        </w:numPr>
        <w:rPr>
          <w:rFonts w:ascii="Arial" w:hAnsi="Arial" w:cs="Arial"/>
        </w:rPr>
      </w:pPr>
      <w:r w:rsidRPr="00EC375C">
        <w:rPr>
          <w:rFonts w:ascii="Arial" w:hAnsi="Arial" w:cs="Arial"/>
        </w:rPr>
        <w:t>Comprehensive Exam Remediation</w:t>
      </w:r>
    </w:p>
    <w:p w14:paraId="64F89E08" w14:textId="77777777" w:rsidR="00FE19D0" w:rsidRPr="00EC375C" w:rsidRDefault="00FE19D0" w:rsidP="00FE19D0">
      <w:pPr>
        <w:pStyle w:val="ListParagraph"/>
        <w:numPr>
          <w:ilvl w:val="0"/>
          <w:numId w:val="5"/>
        </w:numPr>
        <w:rPr>
          <w:rFonts w:ascii="Arial" w:hAnsi="Arial" w:cs="Arial"/>
        </w:rPr>
      </w:pPr>
      <w:r w:rsidRPr="00EC375C">
        <w:rPr>
          <w:rFonts w:ascii="Arial" w:hAnsi="Arial" w:cs="Arial"/>
        </w:rPr>
        <w:t>Exams</w:t>
      </w:r>
    </w:p>
    <w:p w14:paraId="30D390B8" w14:textId="77777777" w:rsidR="00FE19D0" w:rsidRPr="00EC375C" w:rsidRDefault="00FE19D0" w:rsidP="00FE19D0">
      <w:pPr>
        <w:pStyle w:val="ListParagraph"/>
        <w:numPr>
          <w:ilvl w:val="0"/>
          <w:numId w:val="5"/>
        </w:numPr>
        <w:rPr>
          <w:rFonts w:ascii="Arial" w:hAnsi="Arial" w:cs="Arial"/>
        </w:rPr>
      </w:pPr>
      <w:r w:rsidRPr="00EC375C">
        <w:rPr>
          <w:rFonts w:ascii="Arial" w:hAnsi="Arial" w:cs="Arial"/>
        </w:rPr>
        <w:t>Papers</w:t>
      </w:r>
    </w:p>
    <w:p w14:paraId="3F63A754" w14:textId="77777777" w:rsidR="00FE19D0" w:rsidRPr="00EC375C" w:rsidRDefault="00FE19D0" w:rsidP="00FE19D0">
      <w:pPr>
        <w:pStyle w:val="ListParagraph"/>
        <w:numPr>
          <w:ilvl w:val="0"/>
          <w:numId w:val="5"/>
        </w:numPr>
        <w:rPr>
          <w:rFonts w:ascii="Arial" w:hAnsi="Arial" w:cs="Arial"/>
        </w:rPr>
      </w:pPr>
      <w:r w:rsidRPr="00EC375C">
        <w:rPr>
          <w:rFonts w:ascii="Arial" w:hAnsi="Arial" w:cs="Arial"/>
        </w:rPr>
        <w:t>Research</w:t>
      </w:r>
    </w:p>
    <w:p w14:paraId="6D171C1A" w14:textId="77777777" w:rsidR="00FE19D0" w:rsidRPr="00EC375C" w:rsidRDefault="00FE19D0" w:rsidP="00FE19D0">
      <w:pPr>
        <w:pStyle w:val="ListParagraph"/>
        <w:numPr>
          <w:ilvl w:val="0"/>
          <w:numId w:val="5"/>
        </w:numPr>
        <w:rPr>
          <w:rFonts w:ascii="Arial" w:hAnsi="Arial" w:cs="Arial"/>
        </w:rPr>
      </w:pPr>
      <w:r w:rsidRPr="00EC375C">
        <w:rPr>
          <w:rFonts w:ascii="Arial" w:hAnsi="Arial" w:cs="Arial"/>
        </w:rPr>
        <w:t>Quizzes</w:t>
      </w:r>
    </w:p>
    <w:p w14:paraId="2A9E0270" w14:textId="77777777" w:rsidR="00FE19D0" w:rsidRDefault="00FE19D0" w:rsidP="00FE19D0">
      <w:pPr>
        <w:rPr>
          <w:rFonts w:ascii="Arial" w:hAnsi="Arial" w:cs="Arial"/>
        </w:rPr>
      </w:pPr>
    </w:p>
    <w:p w14:paraId="78C7B342" w14:textId="13C5A0F6" w:rsidR="00416388" w:rsidRPr="00416388" w:rsidRDefault="00416388" w:rsidP="00FE19D0">
      <w:pPr>
        <w:rPr>
          <w:rFonts w:ascii="Arial" w:hAnsi="Arial" w:cs="Arial"/>
        </w:rPr>
      </w:pPr>
      <w:r>
        <w:rPr>
          <w:rFonts w:ascii="Arial" w:hAnsi="Arial" w:cs="Arial"/>
        </w:rPr>
        <w:t xml:space="preserve">Regarding Artificial Intelligence, all syllabi within the program include university approved clarification and guidelines regarding student use of AI. It is highly encouraged that students confirm exactly </w:t>
      </w:r>
      <w:r>
        <w:rPr>
          <w:rFonts w:ascii="Arial" w:hAnsi="Arial" w:cs="Arial"/>
          <w:u w:val="single"/>
        </w:rPr>
        <w:t>how</w:t>
      </w:r>
      <w:r>
        <w:rPr>
          <w:rFonts w:ascii="Arial" w:hAnsi="Arial" w:cs="Arial"/>
        </w:rPr>
        <w:t xml:space="preserve"> AI may be used on assignments and assessments. Inappropriate or unapproved use of AI for any assignments or assessments may warrant further investigation and possible disciplinary action similar to any other academic integrity or student code of conduct offense.</w:t>
      </w:r>
    </w:p>
    <w:p w14:paraId="287CDD7A" w14:textId="77777777" w:rsidR="00416388" w:rsidRPr="00EC375C" w:rsidRDefault="00416388" w:rsidP="00FE19D0">
      <w:pPr>
        <w:rPr>
          <w:rFonts w:ascii="Arial" w:hAnsi="Arial" w:cs="Arial"/>
        </w:rPr>
      </w:pPr>
    </w:p>
    <w:p w14:paraId="0AD0593C" w14:textId="1745B36C" w:rsidR="00FE19D0" w:rsidRPr="00EC375C" w:rsidRDefault="00FE19D0" w:rsidP="00FE19D0">
      <w:pPr>
        <w:rPr>
          <w:rFonts w:ascii="Arial" w:hAnsi="Arial" w:cs="Arial"/>
        </w:rPr>
      </w:pPr>
      <w:r w:rsidRPr="00EC375C">
        <w:rPr>
          <w:rFonts w:ascii="Arial" w:hAnsi="Arial" w:cs="Arial"/>
        </w:rPr>
        <w:t>Your signature below confirms that you have read and understand this policy.</w:t>
      </w:r>
    </w:p>
    <w:p w14:paraId="75FBFE67" w14:textId="77777777" w:rsidR="00FE19D0" w:rsidRPr="00EC375C" w:rsidRDefault="00FE19D0" w:rsidP="00FE19D0">
      <w:pPr>
        <w:rPr>
          <w:rFonts w:ascii="Arial" w:hAnsi="Arial" w:cs="Arial"/>
        </w:rPr>
      </w:pPr>
    </w:p>
    <w:p w14:paraId="5F5BAAAE" w14:textId="77777777" w:rsidR="00FE19D0" w:rsidRPr="00EC375C" w:rsidRDefault="00FE19D0" w:rsidP="00FE19D0">
      <w:pPr>
        <w:rPr>
          <w:rFonts w:ascii="Arial" w:hAnsi="Arial" w:cs="Arial"/>
        </w:rPr>
      </w:pPr>
    </w:p>
    <w:p w14:paraId="5AAFB964" w14:textId="77777777" w:rsidR="00FE19D0" w:rsidRPr="00EC375C" w:rsidRDefault="00FE19D0" w:rsidP="00FE19D0">
      <w:pPr>
        <w:rPr>
          <w:rFonts w:ascii="Arial" w:hAnsi="Arial" w:cs="Arial"/>
        </w:rPr>
      </w:pPr>
    </w:p>
    <w:p w14:paraId="2268058D" w14:textId="77777777" w:rsidR="00FE19D0" w:rsidRPr="00EC375C" w:rsidRDefault="00FE19D0" w:rsidP="00FE19D0">
      <w:pPr>
        <w:rPr>
          <w:rFonts w:ascii="Arial" w:hAnsi="Arial" w:cs="Arial"/>
        </w:rPr>
      </w:pPr>
    </w:p>
    <w:p w14:paraId="0BA9ABFF" w14:textId="6FC12201" w:rsidR="00FE19D0" w:rsidRPr="00EC375C" w:rsidRDefault="00FE19D0" w:rsidP="00FE19D0">
      <w:pPr>
        <w:rPr>
          <w:rFonts w:ascii="Arial" w:hAnsi="Arial" w:cs="Arial"/>
        </w:rPr>
      </w:pPr>
      <w:r w:rsidRPr="00EC375C">
        <w:rPr>
          <w:rFonts w:ascii="Arial" w:hAnsi="Arial" w:cs="Arial"/>
        </w:rPr>
        <w:t>______________________________</w:t>
      </w:r>
      <w:proofErr w:type="gramStart"/>
      <w:r w:rsidRPr="00EC375C">
        <w:rPr>
          <w:rFonts w:ascii="Arial" w:hAnsi="Arial" w:cs="Arial"/>
        </w:rPr>
        <w:t>__</w:t>
      </w:r>
      <w:proofErr w:type="gramEnd"/>
      <w:r w:rsidRPr="00EC375C">
        <w:rPr>
          <w:rFonts w:ascii="Arial" w:hAnsi="Arial" w:cs="Arial"/>
        </w:rPr>
        <w:t>__</w:t>
      </w:r>
      <w:r w:rsidRPr="00EC375C">
        <w:rPr>
          <w:rFonts w:ascii="Arial" w:hAnsi="Arial" w:cs="Arial"/>
        </w:rPr>
        <w:tab/>
        <w:t>__________________________</w:t>
      </w:r>
    </w:p>
    <w:p w14:paraId="07380AD7" w14:textId="77777777" w:rsidR="00FE19D0" w:rsidRPr="00EC375C" w:rsidRDefault="00FE19D0">
      <w:pPr>
        <w:rPr>
          <w:rFonts w:ascii="Arial" w:hAnsi="Arial" w:cs="Arial"/>
        </w:rPr>
      </w:pPr>
      <w:r w:rsidRPr="00EC375C">
        <w:rPr>
          <w:rFonts w:ascii="Arial" w:hAnsi="Arial" w:cs="Arial"/>
        </w:rPr>
        <w:t>Signature</w:t>
      </w:r>
      <w:r w:rsidRPr="00EC375C">
        <w:rPr>
          <w:rFonts w:ascii="Arial" w:hAnsi="Arial" w:cs="Arial"/>
        </w:rPr>
        <w:tab/>
      </w:r>
      <w:r w:rsidRPr="00EC375C">
        <w:rPr>
          <w:rFonts w:ascii="Arial" w:hAnsi="Arial" w:cs="Arial"/>
        </w:rPr>
        <w:tab/>
      </w:r>
      <w:r w:rsidRPr="00EC375C">
        <w:rPr>
          <w:rFonts w:ascii="Arial" w:hAnsi="Arial" w:cs="Arial"/>
        </w:rPr>
        <w:tab/>
      </w:r>
      <w:r w:rsidRPr="00EC375C">
        <w:rPr>
          <w:rFonts w:ascii="Arial" w:hAnsi="Arial" w:cs="Arial"/>
        </w:rPr>
        <w:tab/>
      </w:r>
      <w:r w:rsidRPr="00EC375C">
        <w:rPr>
          <w:rFonts w:ascii="Arial" w:hAnsi="Arial" w:cs="Arial"/>
        </w:rPr>
        <w:tab/>
      </w:r>
      <w:r w:rsidRPr="00EC375C">
        <w:rPr>
          <w:rFonts w:ascii="Arial" w:hAnsi="Arial" w:cs="Arial"/>
        </w:rPr>
        <w:tab/>
        <w:t>Date</w:t>
      </w:r>
    </w:p>
    <w:p w14:paraId="0C048C3C" w14:textId="77777777" w:rsidR="00FE19D0" w:rsidRPr="00EC375C" w:rsidRDefault="007E553D" w:rsidP="007E553D">
      <w:pPr>
        <w:rPr>
          <w:rFonts w:ascii="Arial" w:hAnsi="Arial" w:cs="Arial"/>
          <w:b/>
        </w:rPr>
      </w:pPr>
      <w:r w:rsidRPr="00EC375C">
        <w:rPr>
          <w:rFonts w:ascii="Arial" w:hAnsi="Arial" w:cs="Arial"/>
        </w:rPr>
        <w:br w:type="page"/>
      </w:r>
    </w:p>
    <w:p w14:paraId="233FD83B" w14:textId="7A878D4C" w:rsidR="00416388" w:rsidRPr="00216017" w:rsidRDefault="00416388" w:rsidP="00416388">
      <w:pPr>
        <w:jc w:val="center"/>
        <w:rPr>
          <w:rFonts w:ascii="Arial" w:hAnsi="Arial" w:cs="Arial"/>
          <w:b/>
        </w:rPr>
      </w:pPr>
      <w:r w:rsidRPr="00216017">
        <w:rPr>
          <w:rFonts w:ascii="Arial" w:hAnsi="Arial" w:cs="Arial"/>
          <w:b/>
        </w:rPr>
        <w:lastRenderedPageBreak/>
        <w:t>Intervention &amp; Support for Student Success</w:t>
      </w:r>
    </w:p>
    <w:p w14:paraId="0ACE3CCD" w14:textId="77777777" w:rsidR="003F01BB" w:rsidRPr="00EC375C" w:rsidRDefault="003F01BB" w:rsidP="005148D4">
      <w:pPr>
        <w:ind w:left="720"/>
        <w:rPr>
          <w:rFonts w:ascii="Arial" w:hAnsi="Arial" w:cs="Arial"/>
        </w:rPr>
      </w:pPr>
    </w:p>
    <w:p w14:paraId="678DF2E8" w14:textId="7E5ADBB5" w:rsidR="00416388" w:rsidRDefault="00416388" w:rsidP="00821C9A">
      <w:pPr>
        <w:ind w:left="720"/>
        <w:rPr>
          <w:rFonts w:ascii="Arial" w:hAnsi="Arial" w:cs="Arial"/>
        </w:rPr>
      </w:pPr>
      <w:r>
        <w:rPr>
          <w:rFonts w:ascii="Arial" w:hAnsi="Arial" w:cs="Arial"/>
        </w:rPr>
        <w:t>The M.S. in SLP program at WTAMU prioritizes student success as an accredited program. There are interventions in place to assist struggling students be successful and reach their educational and professional goals.</w:t>
      </w:r>
      <w:r w:rsidR="005148D4">
        <w:rPr>
          <w:rFonts w:ascii="Arial" w:hAnsi="Arial" w:cs="Arial"/>
        </w:rPr>
        <w:t xml:space="preserve"> In addition to complying with state and federal laws as well as WTAMU rules and regulations, the Department implements the following Early Intervention procedures to facilitate student success.</w:t>
      </w:r>
    </w:p>
    <w:p w14:paraId="1C46D49D" w14:textId="77777777" w:rsidR="005148D4" w:rsidRDefault="005148D4" w:rsidP="005A2A96">
      <w:pPr>
        <w:ind w:left="720"/>
        <w:jc w:val="center"/>
        <w:rPr>
          <w:rFonts w:ascii="Arial" w:hAnsi="Arial" w:cs="Arial"/>
        </w:rPr>
      </w:pPr>
    </w:p>
    <w:p w14:paraId="4E89792E" w14:textId="77777777" w:rsidR="005148D4" w:rsidRPr="009176A9" w:rsidRDefault="005148D4" w:rsidP="00216017">
      <w:pPr>
        <w:rPr>
          <w:rFonts w:ascii="Helvetica" w:hAnsi="Helvetica"/>
          <w:b/>
        </w:rPr>
      </w:pPr>
      <w:r w:rsidRPr="009176A9">
        <w:rPr>
          <w:rFonts w:ascii="Helvetica" w:hAnsi="Helvetica"/>
          <w:b/>
        </w:rPr>
        <w:t>Procedure for Early Identification of At-Risk Students in Academic Coursework</w:t>
      </w:r>
    </w:p>
    <w:p w14:paraId="5D6B663C" w14:textId="77777777" w:rsidR="005148D4" w:rsidRPr="009176A9" w:rsidRDefault="005148D4" w:rsidP="005148D4">
      <w:pPr>
        <w:rPr>
          <w:rFonts w:ascii="Helvetica" w:hAnsi="Helvetica"/>
        </w:rPr>
      </w:pPr>
    </w:p>
    <w:p w14:paraId="7C3DFDE9" w14:textId="77777777" w:rsidR="005148D4" w:rsidRPr="009176A9" w:rsidRDefault="005148D4" w:rsidP="005148D4">
      <w:pPr>
        <w:rPr>
          <w:rFonts w:ascii="Helvetica" w:hAnsi="Helvetica"/>
        </w:rPr>
      </w:pPr>
      <w:r w:rsidRPr="009176A9">
        <w:rPr>
          <w:rFonts w:ascii="Helvetica" w:hAnsi="Helvetica"/>
          <w:b/>
        </w:rPr>
        <w:t xml:space="preserve">Procedure: </w:t>
      </w:r>
      <w:r w:rsidRPr="009176A9">
        <w:rPr>
          <w:rFonts w:ascii="Helvetica" w:hAnsi="Helvetica"/>
        </w:rPr>
        <w:t>Each faculty member will review results of an initial summative assessment for their respective graduate courses. Faculty members will review each student’s performance and report students possibly at-risk based upon established criteria in the areas of academic performance/grades and attendance. The sequence of actions for this procedure is outlined below.</w:t>
      </w:r>
    </w:p>
    <w:p w14:paraId="7142C5FC" w14:textId="77777777" w:rsidR="005148D4" w:rsidRPr="009176A9" w:rsidRDefault="005148D4" w:rsidP="005148D4">
      <w:pPr>
        <w:pStyle w:val="ListParagraph"/>
        <w:numPr>
          <w:ilvl w:val="0"/>
          <w:numId w:val="14"/>
        </w:numPr>
        <w:spacing w:after="160" w:line="259" w:lineRule="auto"/>
        <w:rPr>
          <w:rFonts w:ascii="Helvetica" w:hAnsi="Helvetica"/>
        </w:rPr>
      </w:pPr>
      <w:r w:rsidRPr="009176A9">
        <w:rPr>
          <w:rFonts w:ascii="Helvetica" w:hAnsi="Helvetica"/>
        </w:rPr>
        <w:t xml:space="preserve">Faculty </w:t>
      </w:r>
      <w:proofErr w:type="gramStart"/>
      <w:r w:rsidRPr="009176A9">
        <w:rPr>
          <w:rFonts w:ascii="Helvetica" w:hAnsi="Helvetica"/>
        </w:rPr>
        <w:t>member conducts</w:t>
      </w:r>
      <w:proofErr w:type="gramEnd"/>
      <w:r w:rsidRPr="009176A9">
        <w:rPr>
          <w:rFonts w:ascii="Helvetica" w:hAnsi="Helvetica"/>
        </w:rPr>
        <w:t xml:space="preserve"> an early at-risk assessment no later than the fifth week of the semester based upon established criteria (see section below). Faculty </w:t>
      </w:r>
      <w:proofErr w:type="gramStart"/>
      <w:r w:rsidRPr="009176A9">
        <w:rPr>
          <w:rFonts w:ascii="Helvetica" w:hAnsi="Helvetica"/>
        </w:rPr>
        <w:t>member notifies</w:t>
      </w:r>
      <w:proofErr w:type="gramEnd"/>
      <w:r w:rsidRPr="009176A9">
        <w:rPr>
          <w:rFonts w:ascii="Helvetica" w:hAnsi="Helvetica"/>
        </w:rPr>
        <w:t xml:space="preserve"> the Program Director via email of impressions including need to complete the remaining steps.</w:t>
      </w:r>
    </w:p>
    <w:p w14:paraId="29B23595" w14:textId="77777777" w:rsidR="005148D4" w:rsidRPr="009176A9" w:rsidRDefault="005148D4" w:rsidP="005148D4">
      <w:pPr>
        <w:pStyle w:val="ListParagraph"/>
        <w:rPr>
          <w:rFonts w:ascii="Helvetica" w:hAnsi="Helvetica"/>
        </w:rPr>
      </w:pPr>
    </w:p>
    <w:p w14:paraId="34BE514C" w14:textId="77777777" w:rsidR="005148D4" w:rsidRPr="009176A9" w:rsidRDefault="005148D4" w:rsidP="005148D4">
      <w:pPr>
        <w:pStyle w:val="ListParagraph"/>
        <w:numPr>
          <w:ilvl w:val="0"/>
          <w:numId w:val="14"/>
        </w:numPr>
        <w:spacing w:after="160" w:line="259" w:lineRule="auto"/>
        <w:rPr>
          <w:rFonts w:ascii="Helvetica" w:hAnsi="Helvetica"/>
        </w:rPr>
      </w:pPr>
      <w:r w:rsidRPr="009176A9">
        <w:rPr>
          <w:rFonts w:ascii="Helvetica" w:hAnsi="Helvetica"/>
        </w:rPr>
        <w:t>The faculty member will notify the student and Program Director via email.</w:t>
      </w:r>
    </w:p>
    <w:p w14:paraId="0441A4FC" w14:textId="77777777" w:rsidR="005148D4" w:rsidRPr="009176A9" w:rsidRDefault="005148D4" w:rsidP="005148D4">
      <w:pPr>
        <w:pStyle w:val="ListParagraph"/>
        <w:rPr>
          <w:rFonts w:ascii="Helvetica" w:hAnsi="Helvetica"/>
        </w:rPr>
      </w:pPr>
    </w:p>
    <w:p w14:paraId="6562F8E3" w14:textId="77777777" w:rsidR="005148D4" w:rsidRPr="009176A9" w:rsidRDefault="005148D4" w:rsidP="005148D4">
      <w:pPr>
        <w:pStyle w:val="ListParagraph"/>
        <w:numPr>
          <w:ilvl w:val="0"/>
          <w:numId w:val="14"/>
        </w:numPr>
        <w:spacing w:after="160" w:line="259" w:lineRule="auto"/>
        <w:rPr>
          <w:rFonts w:ascii="Helvetica" w:hAnsi="Helvetica"/>
        </w:rPr>
      </w:pPr>
      <w:r w:rsidRPr="009176A9">
        <w:rPr>
          <w:rFonts w:ascii="Helvetica" w:hAnsi="Helvetica"/>
        </w:rPr>
        <w:t xml:space="preserve">The faculty member will complete the Early Identification of At-Risk Student in Academic Coursework Form and </w:t>
      </w:r>
      <w:proofErr w:type="gramStart"/>
      <w:r w:rsidRPr="009176A9">
        <w:rPr>
          <w:rFonts w:ascii="Helvetica" w:hAnsi="Helvetica"/>
        </w:rPr>
        <w:t>submit</w:t>
      </w:r>
      <w:proofErr w:type="gramEnd"/>
      <w:r w:rsidRPr="009176A9">
        <w:rPr>
          <w:rFonts w:ascii="Helvetica" w:hAnsi="Helvetica"/>
        </w:rPr>
        <w:t xml:space="preserve"> to the Program Director. A copy of this form will be placed in the student’s file.</w:t>
      </w:r>
    </w:p>
    <w:p w14:paraId="20F31627" w14:textId="77777777" w:rsidR="005148D4" w:rsidRPr="009176A9" w:rsidRDefault="005148D4" w:rsidP="005148D4">
      <w:pPr>
        <w:pStyle w:val="ListParagraph"/>
        <w:rPr>
          <w:rFonts w:ascii="Helvetica" w:hAnsi="Helvetica"/>
        </w:rPr>
      </w:pPr>
    </w:p>
    <w:p w14:paraId="28A5890C" w14:textId="77777777" w:rsidR="005148D4" w:rsidRPr="009176A9" w:rsidRDefault="005148D4" w:rsidP="005148D4">
      <w:pPr>
        <w:pStyle w:val="ListParagraph"/>
        <w:numPr>
          <w:ilvl w:val="0"/>
          <w:numId w:val="14"/>
        </w:numPr>
        <w:spacing w:after="160" w:line="259" w:lineRule="auto"/>
        <w:rPr>
          <w:rFonts w:ascii="Helvetica" w:hAnsi="Helvetica"/>
        </w:rPr>
      </w:pPr>
      <w:r w:rsidRPr="009176A9">
        <w:rPr>
          <w:rFonts w:ascii="Helvetica" w:hAnsi="Helvetica"/>
        </w:rPr>
        <w:t xml:space="preserve">Faculty and Program Director will discuss results and impressions reported on the aforementioned form via email or meeting. On a </w:t>
      </w:r>
      <w:proofErr w:type="gramStart"/>
      <w:r w:rsidRPr="009176A9">
        <w:rPr>
          <w:rFonts w:ascii="Helvetica" w:hAnsi="Helvetica"/>
        </w:rPr>
        <w:t>case by case</w:t>
      </w:r>
      <w:proofErr w:type="gramEnd"/>
      <w:r w:rsidRPr="009176A9">
        <w:rPr>
          <w:rFonts w:ascii="Helvetica" w:hAnsi="Helvetica"/>
        </w:rPr>
        <w:t xml:space="preserve"> basis, additional members (e.g., the clinical coordinator) may be consulted. In the event of a meeting, minutes will be kept and documented and placed in the student’s file. Copies of emails will be archived for stored access and placement in the student’s file.</w:t>
      </w:r>
    </w:p>
    <w:p w14:paraId="718751A5" w14:textId="77777777" w:rsidR="005148D4" w:rsidRPr="009176A9" w:rsidRDefault="005148D4" w:rsidP="005148D4">
      <w:pPr>
        <w:pStyle w:val="ListParagraph"/>
        <w:rPr>
          <w:rFonts w:ascii="Helvetica" w:hAnsi="Helvetica"/>
        </w:rPr>
      </w:pPr>
    </w:p>
    <w:p w14:paraId="6F54214C" w14:textId="77777777" w:rsidR="005148D4" w:rsidRPr="009176A9" w:rsidRDefault="005148D4" w:rsidP="005148D4">
      <w:pPr>
        <w:pStyle w:val="ListParagraph"/>
        <w:numPr>
          <w:ilvl w:val="0"/>
          <w:numId w:val="14"/>
        </w:numPr>
        <w:spacing w:after="160" w:line="259" w:lineRule="auto"/>
        <w:rPr>
          <w:rFonts w:ascii="Helvetica" w:hAnsi="Helvetica"/>
        </w:rPr>
      </w:pPr>
      <w:r w:rsidRPr="009176A9">
        <w:rPr>
          <w:rFonts w:ascii="Helvetica" w:hAnsi="Helvetica"/>
        </w:rPr>
        <w:t xml:space="preserve">Based upon the faculty member and Program Director meeting, an early intervention plan will be identified and proposed for the student with respect to academic freedom if appropriate. The student and the faculty </w:t>
      </w:r>
      <w:proofErr w:type="gramStart"/>
      <w:r w:rsidRPr="009176A9">
        <w:rPr>
          <w:rFonts w:ascii="Helvetica" w:hAnsi="Helvetica"/>
        </w:rPr>
        <w:t>member</w:t>
      </w:r>
      <w:proofErr w:type="gramEnd"/>
      <w:r w:rsidRPr="009176A9">
        <w:rPr>
          <w:rFonts w:ascii="Helvetica" w:hAnsi="Helvetica"/>
        </w:rPr>
        <w:t xml:space="preserve"> will discuss the early intervention plan including a written copy of the intervention plan. Another copy will be placed in the </w:t>
      </w:r>
      <w:proofErr w:type="gramStart"/>
      <w:r w:rsidRPr="009176A9">
        <w:rPr>
          <w:rFonts w:ascii="Helvetica" w:hAnsi="Helvetica"/>
        </w:rPr>
        <w:t>student’s</w:t>
      </w:r>
      <w:proofErr w:type="gramEnd"/>
      <w:r w:rsidRPr="009176A9">
        <w:rPr>
          <w:rFonts w:ascii="Helvetica" w:hAnsi="Helvetica"/>
        </w:rPr>
        <w:t xml:space="preserve"> file. Discussion of the intervention plan may occur via email or meeting. Copies of emails will include the Program Director and be archived for stored access and placement in the student’s file. In the event of a meeting, minutes of the meeting will be kept and documented and placed in the student’s file. The Program Director will debrief with the faculty </w:t>
      </w:r>
      <w:r w:rsidRPr="009176A9">
        <w:rPr>
          <w:rFonts w:ascii="Helvetica" w:hAnsi="Helvetica"/>
        </w:rPr>
        <w:lastRenderedPageBreak/>
        <w:t xml:space="preserve">member or student as indicated. The Program Director will make a </w:t>
      </w:r>
      <w:proofErr w:type="gramStart"/>
      <w:r w:rsidRPr="009176A9">
        <w:rPr>
          <w:rFonts w:ascii="Helvetica" w:hAnsi="Helvetica"/>
        </w:rPr>
        <w:t>good faith</w:t>
      </w:r>
      <w:proofErr w:type="gramEnd"/>
      <w:r w:rsidRPr="009176A9">
        <w:rPr>
          <w:rFonts w:ascii="Helvetica" w:hAnsi="Helvetica"/>
        </w:rPr>
        <w:t xml:space="preserve"> effort to attend the meeting. The Program Director will review minutes.</w:t>
      </w:r>
    </w:p>
    <w:p w14:paraId="098E5247" w14:textId="77777777" w:rsidR="005148D4" w:rsidRPr="009176A9" w:rsidRDefault="005148D4" w:rsidP="005148D4">
      <w:pPr>
        <w:pStyle w:val="ListParagraph"/>
        <w:ind w:left="1440"/>
        <w:rPr>
          <w:rFonts w:ascii="Helvetica" w:hAnsi="Helvetica"/>
        </w:rPr>
      </w:pPr>
      <w:r w:rsidRPr="009176A9">
        <w:rPr>
          <w:rFonts w:ascii="Helvetica" w:hAnsi="Helvetica"/>
          <w:b/>
        </w:rPr>
        <w:t xml:space="preserve">NOTE: </w:t>
      </w:r>
      <w:r w:rsidRPr="009176A9">
        <w:rPr>
          <w:rFonts w:ascii="Helvetica" w:hAnsi="Helvetica"/>
        </w:rPr>
        <w:t xml:space="preserve">It is the faculty member’s responsibility to review, summarize, and provide the early intervention plan including the creation of any supplemental assignments, specific criteria or expectations for successful implementation, and demonstrations as appropriate. It is the student’s responsibility to take advantage of and complete the intervention plan including any implementation of recommendations, completion of any assignments, and adoption/utilization of any assignments or actionable steps including behavior change. It is not the faculty’s responsibility to insure completion of the early intervention plan. It is not the student’s responsibility to develop the early intervention plan. Completion and implementation of the early intervention plan </w:t>
      </w:r>
      <w:proofErr w:type="gramStart"/>
      <w:r w:rsidRPr="009176A9">
        <w:rPr>
          <w:rFonts w:ascii="Helvetica" w:hAnsi="Helvetica"/>
        </w:rPr>
        <w:t>does</w:t>
      </w:r>
      <w:proofErr w:type="gramEnd"/>
      <w:r w:rsidRPr="009176A9">
        <w:rPr>
          <w:rFonts w:ascii="Helvetica" w:hAnsi="Helvetica"/>
        </w:rPr>
        <w:t xml:space="preserve"> not guarantee improved performance or grade adjustment.</w:t>
      </w:r>
    </w:p>
    <w:p w14:paraId="33F73666" w14:textId="77777777" w:rsidR="005148D4" w:rsidRPr="009176A9" w:rsidRDefault="005148D4" w:rsidP="005148D4">
      <w:pPr>
        <w:pStyle w:val="ListParagraph"/>
        <w:rPr>
          <w:rFonts w:ascii="Helvetica" w:hAnsi="Helvetica"/>
        </w:rPr>
      </w:pPr>
    </w:p>
    <w:p w14:paraId="2DEEC145" w14:textId="77777777" w:rsidR="005148D4" w:rsidRPr="009176A9" w:rsidRDefault="005148D4" w:rsidP="005148D4">
      <w:pPr>
        <w:pStyle w:val="ListParagraph"/>
        <w:numPr>
          <w:ilvl w:val="0"/>
          <w:numId w:val="14"/>
        </w:numPr>
        <w:spacing w:after="160" w:line="259" w:lineRule="auto"/>
        <w:rPr>
          <w:rFonts w:ascii="Helvetica" w:hAnsi="Helvetica"/>
        </w:rPr>
      </w:pPr>
      <w:r w:rsidRPr="009176A9">
        <w:rPr>
          <w:rFonts w:ascii="Helvetica" w:hAnsi="Helvetica"/>
        </w:rPr>
        <w:t>Should the intervention plan proposed for early identification prove to be ineffective by midterm, the faculty member will complete the Midterm Poor Academic Performance form. The student is no longer considered a potential at-risk student and is instead identified as a confirmed at-risk student. Procedures for the At-Risk Midterm/Final Academic Review are then implemented.</w:t>
      </w:r>
    </w:p>
    <w:p w14:paraId="3B794238" w14:textId="77777777" w:rsidR="005148D4" w:rsidRPr="009176A9" w:rsidRDefault="005148D4" w:rsidP="005148D4">
      <w:pPr>
        <w:rPr>
          <w:rFonts w:ascii="Helvetica" w:hAnsi="Helvetica"/>
        </w:rPr>
      </w:pPr>
      <w:r w:rsidRPr="009176A9">
        <w:rPr>
          <w:rFonts w:ascii="Helvetica" w:hAnsi="Helvetica"/>
          <w:b/>
        </w:rPr>
        <w:t xml:space="preserve">Criteria: </w:t>
      </w:r>
      <w:r w:rsidRPr="009176A9">
        <w:rPr>
          <w:rFonts w:ascii="Helvetica" w:hAnsi="Helvetica"/>
        </w:rPr>
        <w:t xml:space="preserve">Students may be considered potentially </w:t>
      </w:r>
      <w:proofErr w:type="gramStart"/>
      <w:r w:rsidRPr="009176A9">
        <w:rPr>
          <w:rFonts w:ascii="Helvetica" w:hAnsi="Helvetica"/>
        </w:rPr>
        <w:t>at-risk</w:t>
      </w:r>
      <w:proofErr w:type="gramEnd"/>
      <w:r w:rsidRPr="009176A9">
        <w:rPr>
          <w:rFonts w:ascii="Helvetica" w:hAnsi="Helvetica"/>
        </w:rPr>
        <w:t xml:space="preserve"> if they meet the following </w:t>
      </w:r>
      <w:proofErr w:type="gramStart"/>
      <w:r w:rsidRPr="009176A9">
        <w:rPr>
          <w:rFonts w:ascii="Helvetica" w:hAnsi="Helvetica"/>
        </w:rPr>
        <w:t>the criteria</w:t>
      </w:r>
      <w:proofErr w:type="gramEnd"/>
      <w:r w:rsidRPr="009176A9">
        <w:rPr>
          <w:rFonts w:ascii="Helvetica" w:hAnsi="Helvetica"/>
        </w:rPr>
        <w:t xml:space="preserve"> for one of the following areas:</w:t>
      </w:r>
    </w:p>
    <w:p w14:paraId="35EE2321" w14:textId="77777777" w:rsidR="005148D4" w:rsidRPr="009176A9" w:rsidRDefault="005148D4" w:rsidP="005148D4">
      <w:pPr>
        <w:ind w:left="720"/>
        <w:rPr>
          <w:rFonts w:ascii="Helvetica" w:hAnsi="Helvetica"/>
        </w:rPr>
      </w:pPr>
      <w:r w:rsidRPr="009176A9">
        <w:rPr>
          <w:rFonts w:ascii="Helvetica" w:hAnsi="Helvetica"/>
          <w:u w:val="single"/>
        </w:rPr>
        <w:t>Academic Performance/Grades</w:t>
      </w:r>
      <w:r w:rsidRPr="009176A9">
        <w:rPr>
          <w:rFonts w:ascii="Helvetica" w:hAnsi="Helvetica"/>
          <w:u w:val="single"/>
        </w:rPr>
        <w:br/>
      </w:r>
      <w:r w:rsidRPr="009176A9">
        <w:rPr>
          <w:rFonts w:ascii="Helvetica" w:hAnsi="Helvetica"/>
        </w:rPr>
        <w:t>Students who score less than or equal to 80% or its equivalent on a summative assessment (e.g., exam, project, research assignment) based upon the respective grading scheme, rubric, or method of measurement within the first four to five weeks of a regular semester.</w:t>
      </w:r>
    </w:p>
    <w:p w14:paraId="0BC67917" w14:textId="77777777" w:rsidR="005148D4" w:rsidRPr="009176A9" w:rsidRDefault="005148D4" w:rsidP="005148D4">
      <w:pPr>
        <w:ind w:left="720"/>
        <w:rPr>
          <w:rFonts w:ascii="Helvetica" w:hAnsi="Helvetica"/>
        </w:rPr>
      </w:pPr>
      <w:r w:rsidRPr="009176A9">
        <w:rPr>
          <w:rFonts w:ascii="Helvetica" w:hAnsi="Helvetica"/>
          <w:u w:val="single"/>
        </w:rPr>
        <w:t>Attendance</w:t>
      </w:r>
      <w:r w:rsidRPr="009176A9">
        <w:rPr>
          <w:rFonts w:ascii="Helvetica" w:hAnsi="Helvetica"/>
        </w:rPr>
        <w:br/>
        <w:t>With respect to academic freedom and individual course attendance policies, students who miss three or more course seminars/lectures/meetings in the first four weeks of a regular semester.</w:t>
      </w:r>
    </w:p>
    <w:p w14:paraId="0142820F" w14:textId="77777777" w:rsidR="005148D4" w:rsidRDefault="005148D4" w:rsidP="005148D4">
      <w:pPr>
        <w:ind w:left="720"/>
        <w:rPr>
          <w:rFonts w:ascii="Arial" w:hAnsi="Arial" w:cs="Arial"/>
        </w:rPr>
      </w:pPr>
    </w:p>
    <w:p w14:paraId="5384A02C" w14:textId="77777777" w:rsidR="005E04DD" w:rsidRDefault="005E04DD" w:rsidP="00216017">
      <w:pPr>
        <w:rPr>
          <w:rFonts w:ascii="Helvetica" w:hAnsi="Helvetica"/>
          <w:b/>
        </w:rPr>
      </w:pPr>
      <w:r w:rsidRPr="005E04DD">
        <w:rPr>
          <w:rFonts w:ascii="Helvetica" w:hAnsi="Helvetica"/>
          <w:b/>
        </w:rPr>
        <w:t>Procedure for Early Identification of At-Risk Students in Clinical Practicum</w:t>
      </w:r>
    </w:p>
    <w:p w14:paraId="43B7B8C2" w14:textId="77777777" w:rsidR="005E04DD" w:rsidRPr="005E04DD" w:rsidRDefault="005E04DD" w:rsidP="005E04DD">
      <w:pPr>
        <w:jc w:val="center"/>
        <w:rPr>
          <w:rFonts w:ascii="Helvetica" w:hAnsi="Helvetica"/>
          <w:b/>
        </w:rPr>
      </w:pPr>
    </w:p>
    <w:p w14:paraId="322F1190" w14:textId="77777777" w:rsidR="005E04DD" w:rsidRPr="005E04DD" w:rsidRDefault="005E04DD" w:rsidP="005E04DD">
      <w:pPr>
        <w:rPr>
          <w:rFonts w:ascii="Helvetica" w:hAnsi="Helvetica"/>
        </w:rPr>
      </w:pPr>
      <w:r w:rsidRPr="005E04DD">
        <w:rPr>
          <w:rFonts w:ascii="Helvetica" w:hAnsi="Helvetica"/>
        </w:rPr>
        <w:t>There are differences between the learning environments of the classroom and clinical practicum, however. With that in mind, the following procedure to help early identify at-risk students is modified for clinical instruction.</w:t>
      </w:r>
    </w:p>
    <w:p w14:paraId="52C18AD1" w14:textId="77777777" w:rsidR="005E04DD" w:rsidRPr="005E04DD" w:rsidRDefault="005E04DD" w:rsidP="005E04DD">
      <w:pPr>
        <w:rPr>
          <w:rFonts w:ascii="Helvetica" w:hAnsi="Helvetica"/>
        </w:rPr>
      </w:pPr>
    </w:p>
    <w:p w14:paraId="65F75508" w14:textId="77777777" w:rsidR="005E04DD" w:rsidRPr="005E04DD" w:rsidRDefault="005E04DD" w:rsidP="005E04DD">
      <w:pPr>
        <w:rPr>
          <w:rFonts w:ascii="Helvetica" w:hAnsi="Helvetica"/>
        </w:rPr>
      </w:pPr>
      <w:r w:rsidRPr="005E04DD">
        <w:rPr>
          <w:rFonts w:ascii="Helvetica" w:hAnsi="Helvetica"/>
        </w:rPr>
        <w:t xml:space="preserve">Criteria &amp; Procedure: At the completion of the first month of practicum, any overt behaviors that impact both development of clinical skills as well as service provision including professionalism should be reported to the Clinical Coordinator </w:t>
      </w:r>
      <w:r w:rsidRPr="005E04DD">
        <w:rPr>
          <w:rFonts w:ascii="Helvetica" w:hAnsi="Helvetica"/>
        </w:rPr>
        <w:lastRenderedPageBreak/>
        <w:t>and Program Director. Due to the nature of clinical education, some overt behaviors that might warrant early identification of at-risk status include:</w:t>
      </w:r>
    </w:p>
    <w:p w14:paraId="5C85FD54" w14:textId="77777777" w:rsidR="005E04DD" w:rsidRPr="005E04DD" w:rsidRDefault="005E04DD" w:rsidP="005E04DD">
      <w:pPr>
        <w:pStyle w:val="ListParagraph"/>
        <w:numPr>
          <w:ilvl w:val="0"/>
          <w:numId w:val="15"/>
        </w:numPr>
        <w:spacing w:after="160" w:line="259" w:lineRule="auto"/>
        <w:rPr>
          <w:rFonts w:ascii="Helvetica" w:hAnsi="Helvetica"/>
        </w:rPr>
      </w:pPr>
      <w:r w:rsidRPr="005E04DD">
        <w:rPr>
          <w:rFonts w:ascii="Helvetica" w:hAnsi="Helvetica"/>
        </w:rPr>
        <w:t>Tardiness or poor attendance</w:t>
      </w:r>
    </w:p>
    <w:p w14:paraId="1B546F29" w14:textId="77777777" w:rsidR="005E04DD" w:rsidRPr="005E04DD" w:rsidRDefault="005E04DD" w:rsidP="005E04DD">
      <w:pPr>
        <w:pStyle w:val="ListParagraph"/>
        <w:numPr>
          <w:ilvl w:val="0"/>
          <w:numId w:val="15"/>
        </w:numPr>
        <w:spacing w:after="160" w:line="259" w:lineRule="auto"/>
        <w:rPr>
          <w:rFonts w:ascii="Helvetica" w:hAnsi="Helvetica"/>
        </w:rPr>
      </w:pPr>
      <w:r w:rsidRPr="005E04DD">
        <w:rPr>
          <w:rFonts w:ascii="Helvetica" w:hAnsi="Helvetica"/>
        </w:rPr>
        <w:t>Late submission of documentation and clinical hours via CALIPSO</w:t>
      </w:r>
    </w:p>
    <w:p w14:paraId="1139441A" w14:textId="77777777" w:rsidR="005E04DD" w:rsidRPr="005E04DD" w:rsidRDefault="005E04DD" w:rsidP="005E04DD">
      <w:pPr>
        <w:pStyle w:val="ListParagraph"/>
        <w:numPr>
          <w:ilvl w:val="0"/>
          <w:numId w:val="15"/>
        </w:numPr>
        <w:spacing w:after="160" w:line="259" w:lineRule="auto"/>
        <w:rPr>
          <w:rFonts w:ascii="Helvetica" w:hAnsi="Helvetica"/>
        </w:rPr>
      </w:pPr>
      <w:r w:rsidRPr="005E04DD">
        <w:rPr>
          <w:rFonts w:ascii="Helvetica" w:hAnsi="Helvetica"/>
        </w:rPr>
        <w:t>Poor implementation of supervisor/instructor directives</w:t>
      </w:r>
    </w:p>
    <w:p w14:paraId="5CF64281" w14:textId="77777777" w:rsidR="005E04DD" w:rsidRPr="005E04DD" w:rsidRDefault="005E04DD" w:rsidP="005E04DD">
      <w:pPr>
        <w:pStyle w:val="ListParagraph"/>
        <w:numPr>
          <w:ilvl w:val="0"/>
          <w:numId w:val="15"/>
        </w:numPr>
        <w:spacing w:after="160" w:line="259" w:lineRule="auto"/>
        <w:rPr>
          <w:rFonts w:ascii="Helvetica" w:hAnsi="Helvetica"/>
        </w:rPr>
      </w:pPr>
      <w:r w:rsidRPr="005E04DD">
        <w:rPr>
          <w:rFonts w:ascii="Helvetica" w:hAnsi="Helvetica"/>
        </w:rPr>
        <w:t>Inadequate completion of pre-requisite tasks for clinical practicum participation (e.g., sending/uploading required documents in system, CPR training)</w:t>
      </w:r>
    </w:p>
    <w:p w14:paraId="6E623D61" w14:textId="77777777" w:rsidR="005E04DD" w:rsidRPr="005E04DD" w:rsidRDefault="005E04DD" w:rsidP="005E04DD">
      <w:pPr>
        <w:pStyle w:val="ListParagraph"/>
        <w:numPr>
          <w:ilvl w:val="0"/>
          <w:numId w:val="15"/>
        </w:numPr>
        <w:spacing w:after="160" w:line="259" w:lineRule="auto"/>
        <w:rPr>
          <w:rFonts w:ascii="Helvetica" w:hAnsi="Helvetica"/>
        </w:rPr>
      </w:pPr>
      <w:r w:rsidRPr="005E04DD">
        <w:rPr>
          <w:rFonts w:ascii="Helvetica" w:hAnsi="Helvetica"/>
        </w:rPr>
        <w:t>Poor following of all clinical and academic procedures for clinic site</w:t>
      </w:r>
    </w:p>
    <w:p w14:paraId="49D9AF5E" w14:textId="77777777" w:rsidR="005E04DD" w:rsidRPr="005E04DD" w:rsidRDefault="005E04DD" w:rsidP="005E04DD">
      <w:pPr>
        <w:pStyle w:val="ListParagraph"/>
        <w:numPr>
          <w:ilvl w:val="0"/>
          <w:numId w:val="15"/>
        </w:numPr>
        <w:spacing w:after="160" w:line="259" w:lineRule="auto"/>
        <w:rPr>
          <w:rFonts w:ascii="Helvetica" w:hAnsi="Helvetica"/>
        </w:rPr>
      </w:pPr>
      <w:r w:rsidRPr="005E04DD">
        <w:rPr>
          <w:rFonts w:ascii="Helvetica" w:hAnsi="Helvetica"/>
        </w:rPr>
        <w:t>Poor performance for discrete and observable clinical tasks after instruction (e.g., no detection of high frequency sounds, lack of preparation to administer tests, ignoring principles of patient/person-centered care)</w:t>
      </w:r>
    </w:p>
    <w:p w14:paraId="3F29902D" w14:textId="77777777" w:rsidR="005E04DD" w:rsidRPr="005E04DD" w:rsidRDefault="005E04DD" w:rsidP="005E04DD">
      <w:pPr>
        <w:rPr>
          <w:rFonts w:ascii="Helvetica" w:hAnsi="Helvetica"/>
        </w:rPr>
      </w:pPr>
      <w:r w:rsidRPr="005E04DD">
        <w:rPr>
          <w:rFonts w:ascii="Helvetica" w:hAnsi="Helvetica"/>
        </w:rPr>
        <w:t>Each faculty member providing clinical education/supervision will observe and note any difficulties in providing service provision that are atypical for the student’s level and skill set based upon established CALIPSO ratings in the clinical handbook and practicum syllabus and those listed above. If these behaviors are noted and observed, it is the instructor’s responsibility to provide direct written direction regarding the problem in clinic. The written direction should have actionable, explicit steps to prevent further difficulties. It is the student’s responsibility to acknowledge receipt of directives and complete them.</w:t>
      </w:r>
    </w:p>
    <w:p w14:paraId="388CDED2" w14:textId="77777777" w:rsidR="005E04DD" w:rsidRPr="005E04DD" w:rsidRDefault="005E04DD" w:rsidP="005E04DD">
      <w:pPr>
        <w:rPr>
          <w:rFonts w:ascii="Helvetica" w:hAnsi="Helvetica"/>
        </w:rPr>
      </w:pPr>
      <w:r w:rsidRPr="005E04DD">
        <w:rPr>
          <w:rFonts w:ascii="Helvetica" w:hAnsi="Helvetica"/>
        </w:rPr>
        <w:t xml:space="preserve">When faculty have identified a student at-risk, both the Clinical Coordinator and Program Director should be notified via email. Depending upon the concern and situation, a meeting with all parties may be warranted. In some cases, a student may receive a clinical warning or reprimand depending upon the severity of the problem. If observed issue is not improved, a remediation plan will be developed and implemented as part of midterm review. additional policies established at the program and university level will be followed. </w:t>
      </w:r>
    </w:p>
    <w:p w14:paraId="3ADC9AA6" w14:textId="77777777" w:rsidR="00416388" w:rsidRDefault="00416388" w:rsidP="005A2A96">
      <w:pPr>
        <w:ind w:left="720"/>
        <w:jc w:val="center"/>
        <w:rPr>
          <w:rFonts w:ascii="Arial" w:hAnsi="Arial" w:cs="Arial"/>
        </w:rPr>
      </w:pPr>
    </w:p>
    <w:p w14:paraId="3DE713B0" w14:textId="77777777" w:rsidR="003F01BB" w:rsidRPr="00EC375C" w:rsidRDefault="003F01BB" w:rsidP="00B31087">
      <w:pPr>
        <w:ind w:left="720"/>
        <w:jc w:val="center"/>
        <w:rPr>
          <w:rFonts w:ascii="Arial" w:hAnsi="Arial" w:cs="Arial"/>
        </w:rPr>
      </w:pPr>
    </w:p>
    <w:p w14:paraId="06A49702" w14:textId="77777777" w:rsidR="00416388" w:rsidRPr="00615E07" w:rsidRDefault="00416388" w:rsidP="00416388">
      <w:pPr>
        <w:jc w:val="center"/>
        <w:rPr>
          <w:rFonts w:ascii="Arial" w:hAnsi="Arial" w:cs="Arial"/>
          <w:b/>
        </w:rPr>
      </w:pPr>
      <w:r w:rsidRPr="00615E07">
        <w:rPr>
          <w:rFonts w:ascii="Arial" w:hAnsi="Arial" w:cs="Arial"/>
          <w:b/>
        </w:rPr>
        <w:t>Removal from the Program</w:t>
      </w:r>
    </w:p>
    <w:p w14:paraId="7341D415" w14:textId="77777777" w:rsidR="00416388" w:rsidRPr="00EC375C" w:rsidRDefault="00416388" w:rsidP="00416388">
      <w:pPr>
        <w:jc w:val="center"/>
        <w:rPr>
          <w:rFonts w:ascii="Arial" w:hAnsi="Arial" w:cs="Arial"/>
          <w:b/>
        </w:rPr>
      </w:pPr>
    </w:p>
    <w:p w14:paraId="64EB0A4C" w14:textId="01A6D352" w:rsidR="00615E07" w:rsidRDefault="00416388" w:rsidP="00416388">
      <w:pPr>
        <w:ind w:left="720"/>
        <w:rPr>
          <w:rFonts w:ascii="Arial" w:hAnsi="Arial" w:cs="Arial"/>
        </w:rPr>
      </w:pPr>
      <w:r w:rsidRPr="00EC375C">
        <w:rPr>
          <w:rFonts w:ascii="Arial" w:hAnsi="Arial" w:cs="Arial"/>
        </w:rPr>
        <w:t>The</w:t>
      </w:r>
      <w:r>
        <w:rPr>
          <w:rFonts w:ascii="Arial" w:hAnsi="Arial" w:cs="Arial"/>
        </w:rPr>
        <w:t xml:space="preserve"> WTAMU G</w:t>
      </w:r>
      <w:r w:rsidRPr="00EC375C">
        <w:rPr>
          <w:rFonts w:ascii="Arial" w:hAnsi="Arial" w:cs="Arial"/>
        </w:rPr>
        <w:t xml:space="preserve">raduate </w:t>
      </w:r>
      <w:r>
        <w:rPr>
          <w:rFonts w:ascii="Arial" w:hAnsi="Arial" w:cs="Arial"/>
        </w:rPr>
        <w:t>S</w:t>
      </w:r>
      <w:r w:rsidRPr="00EC375C">
        <w:rPr>
          <w:rFonts w:ascii="Arial" w:hAnsi="Arial" w:cs="Arial"/>
        </w:rPr>
        <w:t xml:space="preserve">chool requires a 3.0 </w:t>
      </w:r>
      <w:r>
        <w:rPr>
          <w:rFonts w:ascii="Arial" w:hAnsi="Arial" w:cs="Arial"/>
        </w:rPr>
        <w:t>cumulative</w:t>
      </w:r>
      <w:r w:rsidRPr="00EC375C">
        <w:rPr>
          <w:rFonts w:ascii="Arial" w:hAnsi="Arial" w:cs="Arial"/>
        </w:rPr>
        <w:t xml:space="preserve"> GPA to graduate.  The student must earn a B or better on all academic coursework to successfully meet standards.  If a student earns a C in a course</w:t>
      </w:r>
      <w:r>
        <w:rPr>
          <w:rFonts w:ascii="Arial" w:hAnsi="Arial" w:cs="Arial"/>
        </w:rPr>
        <w:t>,</w:t>
      </w:r>
      <w:r w:rsidRPr="00EC375C">
        <w:rPr>
          <w:rFonts w:ascii="Arial" w:hAnsi="Arial" w:cs="Arial"/>
        </w:rPr>
        <w:t xml:space="preserve"> they will be removed from clinic in the next semester to focus on their didactic courses.  The class must also be repeated with a passing grade the next time it is offered.  This will likely extend your program.  The student who completes a semester under a 3.0 GPA will go on probation with the </w:t>
      </w:r>
      <w:r>
        <w:rPr>
          <w:rFonts w:ascii="Arial" w:hAnsi="Arial" w:cs="Arial"/>
        </w:rPr>
        <w:t>G</w:t>
      </w:r>
      <w:r w:rsidRPr="00EC375C">
        <w:rPr>
          <w:rFonts w:ascii="Arial" w:hAnsi="Arial" w:cs="Arial"/>
        </w:rPr>
        <w:t xml:space="preserve">raduate </w:t>
      </w:r>
      <w:r>
        <w:rPr>
          <w:rFonts w:ascii="Arial" w:hAnsi="Arial" w:cs="Arial"/>
        </w:rPr>
        <w:t>S</w:t>
      </w:r>
      <w:r w:rsidRPr="00EC375C">
        <w:rPr>
          <w:rFonts w:ascii="Arial" w:hAnsi="Arial" w:cs="Arial"/>
        </w:rPr>
        <w:t xml:space="preserve">chool.  If the </w:t>
      </w:r>
      <w:proofErr w:type="gramStart"/>
      <w:r w:rsidRPr="00EC375C">
        <w:rPr>
          <w:rFonts w:ascii="Arial" w:hAnsi="Arial" w:cs="Arial"/>
        </w:rPr>
        <w:t>student does</w:t>
      </w:r>
      <w:proofErr w:type="gramEnd"/>
      <w:r w:rsidRPr="00EC375C">
        <w:rPr>
          <w:rFonts w:ascii="Arial" w:hAnsi="Arial" w:cs="Arial"/>
        </w:rPr>
        <w:t xml:space="preserve"> not complete the next semester with a 3.0 GPA or higher</w:t>
      </w:r>
      <w:r>
        <w:rPr>
          <w:rFonts w:ascii="Arial" w:hAnsi="Arial" w:cs="Arial"/>
        </w:rPr>
        <w:t>,</w:t>
      </w:r>
      <w:r w:rsidRPr="00EC375C">
        <w:rPr>
          <w:rFonts w:ascii="Arial" w:hAnsi="Arial" w:cs="Arial"/>
        </w:rPr>
        <w:t xml:space="preserve"> they will be removed/suspended from the program.  A suspension will restrict your ability to take any class at WTAMU for 1 academic year and will remove you from the </w:t>
      </w:r>
      <w:r>
        <w:rPr>
          <w:rFonts w:ascii="Arial" w:hAnsi="Arial" w:cs="Arial"/>
        </w:rPr>
        <w:t>SLP</w:t>
      </w:r>
      <w:r w:rsidRPr="00EC375C">
        <w:rPr>
          <w:rFonts w:ascii="Arial" w:hAnsi="Arial" w:cs="Arial"/>
        </w:rPr>
        <w:t xml:space="preserve"> graduate program. </w:t>
      </w:r>
      <w:r w:rsidR="00615E07">
        <w:rPr>
          <w:rFonts w:ascii="Arial" w:hAnsi="Arial" w:cs="Arial"/>
        </w:rPr>
        <w:t>Additionally, multiple reprimands in either clinic or academic areas of the program can lead to dismissal from the program.</w:t>
      </w:r>
    </w:p>
    <w:p w14:paraId="0934642A" w14:textId="77777777" w:rsidR="00B31087" w:rsidRPr="005E04DD" w:rsidRDefault="00B31087" w:rsidP="00B31087">
      <w:pPr>
        <w:ind w:left="720"/>
        <w:jc w:val="center"/>
        <w:rPr>
          <w:rFonts w:ascii="Arial" w:hAnsi="Arial" w:cs="Arial"/>
          <w:b/>
          <w:bCs/>
        </w:rPr>
      </w:pPr>
      <w:r w:rsidRPr="005E04DD">
        <w:rPr>
          <w:rFonts w:ascii="Arial" w:hAnsi="Arial" w:cs="Arial"/>
          <w:b/>
          <w:bCs/>
        </w:rPr>
        <w:lastRenderedPageBreak/>
        <w:t>Appendices</w:t>
      </w:r>
    </w:p>
    <w:p w14:paraId="39F35BCD" w14:textId="77777777" w:rsidR="00B31087" w:rsidRPr="00EC375C" w:rsidRDefault="00B31087" w:rsidP="00B31087">
      <w:pPr>
        <w:ind w:left="720"/>
        <w:jc w:val="center"/>
        <w:rPr>
          <w:rFonts w:ascii="Arial" w:hAnsi="Arial" w:cs="Arial"/>
        </w:rPr>
      </w:pPr>
    </w:p>
    <w:p w14:paraId="48159852" w14:textId="59C30A4B" w:rsidR="00B31087" w:rsidRPr="00EC375C" w:rsidRDefault="005E04DD" w:rsidP="00B31087">
      <w:pPr>
        <w:ind w:left="720"/>
        <w:rPr>
          <w:rFonts w:ascii="Arial" w:hAnsi="Arial" w:cs="Arial"/>
        </w:rPr>
      </w:pPr>
      <w:r>
        <w:rPr>
          <w:rFonts w:ascii="Arial" w:hAnsi="Arial" w:cs="Arial"/>
        </w:rPr>
        <w:t>ASHA Code of Ethics</w:t>
      </w:r>
    </w:p>
    <w:p w14:paraId="7F815B40" w14:textId="77777777" w:rsidR="00B31087" w:rsidRPr="00EC375C" w:rsidRDefault="00B31087" w:rsidP="00B31087">
      <w:pPr>
        <w:ind w:left="720"/>
        <w:rPr>
          <w:rFonts w:ascii="Arial" w:hAnsi="Arial" w:cs="Arial"/>
        </w:rPr>
      </w:pPr>
    </w:p>
    <w:p w14:paraId="2096A1CF" w14:textId="77777777" w:rsidR="00B31087" w:rsidRPr="00EC375C" w:rsidRDefault="00B31087" w:rsidP="00B31087">
      <w:pPr>
        <w:ind w:left="720"/>
        <w:rPr>
          <w:rFonts w:ascii="Arial" w:hAnsi="Arial" w:cs="Arial"/>
        </w:rPr>
      </w:pPr>
      <w:hyperlink r:id="rId25" w:history="1">
        <w:r w:rsidRPr="00EC375C">
          <w:rPr>
            <w:rStyle w:val="Hyperlink"/>
            <w:rFonts w:ascii="Arial" w:hAnsi="Arial" w:cs="Arial"/>
          </w:rPr>
          <w:t>http://www.asha.org/uploadedFiles/ET2010-00309.pdf</w:t>
        </w:r>
      </w:hyperlink>
    </w:p>
    <w:p w14:paraId="4DCA49E8" w14:textId="77777777" w:rsidR="00B31087" w:rsidRPr="00EC375C" w:rsidRDefault="00B31087" w:rsidP="00B31087">
      <w:pPr>
        <w:ind w:left="720"/>
        <w:rPr>
          <w:rFonts w:ascii="Arial" w:hAnsi="Arial" w:cs="Arial"/>
        </w:rPr>
      </w:pPr>
    </w:p>
    <w:p w14:paraId="64821C99" w14:textId="77777777" w:rsidR="00B31087" w:rsidRPr="00EC375C" w:rsidRDefault="00B31087" w:rsidP="00B31087">
      <w:pPr>
        <w:ind w:left="720"/>
        <w:rPr>
          <w:rFonts w:ascii="Arial" w:hAnsi="Arial" w:cs="Arial"/>
        </w:rPr>
      </w:pPr>
      <w:r w:rsidRPr="00EC375C">
        <w:rPr>
          <w:rFonts w:ascii="Arial" w:hAnsi="Arial" w:cs="Arial"/>
        </w:rPr>
        <w:t>CAA Information</w:t>
      </w:r>
    </w:p>
    <w:p w14:paraId="6E90192F" w14:textId="77777777" w:rsidR="00B31087" w:rsidRPr="00EC375C" w:rsidRDefault="00B31087" w:rsidP="00B31087">
      <w:pPr>
        <w:ind w:left="720"/>
        <w:rPr>
          <w:rFonts w:ascii="Arial" w:hAnsi="Arial" w:cs="Arial"/>
        </w:rPr>
      </w:pPr>
    </w:p>
    <w:p w14:paraId="292306BA" w14:textId="77777777" w:rsidR="00B31087" w:rsidRPr="00EC375C" w:rsidRDefault="00B31087" w:rsidP="00B31087">
      <w:pPr>
        <w:ind w:left="720"/>
        <w:rPr>
          <w:rFonts w:ascii="Arial" w:hAnsi="Arial" w:cs="Arial"/>
        </w:rPr>
      </w:pPr>
      <w:hyperlink r:id="rId26" w:history="1">
        <w:r w:rsidRPr="00EC375C">
          <w:rPr>
            <w:rStyle w:val="Hyperlink"/>
            <w:rFonts w:ascii="Arial" w:hAnsi="Arial" w:cs="Arial"/>
          </w:rPr>
          <w:t>http://www.asha.org/academic/accreditation/</w:t>
        </w:r>
      </w:hyperlink>
    </w:p>
    <w:p w14:paraId="3FC5E1B7" w14:textId="77777777" w:rsidR="00B31087" w:rsidRDefault="00B31087" w:rsidP="00B31087">
      <w:pPr>
        <w:ind w:left="720"/>
        <w:rPr>
          <w:rFonts w:ascii="Arial" w:hAnsi="Arial" w:cs="Arial"/>
        </w:rPr>
      </w:pPr>
    </w:p>
    <w:p w14:paraId="3A76EAD2" w14:textId="29E512C8" w:rsidR="007A2BE4" w:rsidRDefault="007A2BE4" w:rsidP="007A2BE4">
      <w:pPr>
        <w:ind w:left="720"/>
        <w:jc w:val="center"/>
        <w:rPr>
          <w:rFonts w:ascii="Arial" w:hAnsi="Arial" w:cs="Arial"/>
          <w:b/>
          <w:bCs/>
        </w:rPr>
      </w:pPr>
      <w:r>
        <w:rPr>
          <w:rFonts w:ascii="Arial" w:hAnsi="Arial" w:cs="Arial"/>
          <w:b/>
          <w:bCs/>
        </w:rPr>
        <w:t xml:space="preserve">University </w:t>
      </w:r>
      <w:r w:rsidR="00615E07">
        <w:rPr>
          <w:rFonts w:ascii="Arial" w:hAnsi="Arial" w:cs="Arial"/>
          <w:b/>
          <w:bCs/>
        </w:rPr>
        <w:t xml:space="preserve">&amp; Professional </w:t>
      </w:r>
      <w:r>
        <w:rPr>
          <w:rFonts w:ascii="Arial" w:hAnsi="Arial" w:cs="Arial"/>
          <w:b/>
          <w:bCs/>
        </w:rPr>
        <w:t>Resources</w:t>
      </w:r>
    </w:p>
    <w:p w14:paraId="6B648C88" w14:textId="77777777" w:rsidR="007A2BE4" w:rsidRDefault="007A2BE4" w:rsidP="007A2BE4">
      <w:pPr>
        <w:ind w:left="720"/>
        <w:jc w:val="center"/>
        <w:rPr>
          <w:rFonts w:ascii="Arial" w:hAnsi="Arial" w:cs="Arial"/>
          <w:b/>
          <w:bCs/>
        </w:rPr>
      </w:pPr>
    </w:p>
    <w:p w14:paraId="2DB2FA25" w14:textId="1CE7EE36" w:rsidR="00206275" w:rsidRDefault="00206275" w:rsidP="007A2BE4">
      <w:pPr>
        <w:ind w:left="720"/>
        <w:rPr>
          <w:rFonts w:ascii="Arial" w:hAnsi="Arial" w:cs="Arial"/>
        </w:rPr>
      </w:pPr>
      <w:r>
        <w:rPr>
          <w:rFonts w:ascii="Arial" w:hAnsi="Arial" w:cs="Arial"/>
        </w:rPr>
        <w:t>WTAMU Graduate School</w:t>
      </w:r>
    </w:p>
    <w:p w14:paraId="717B844E" w14:textId="77777777" w:rsidR="00206275" w:rsidRDefault="00206275" w:rsidP="007A2BE4">
      <w:pPr>
        <w:ind w:left="720"/>
        <w:rPr>
          <w:rFonts w:ascii="Arial" w:hAnsi="Arial" w:cs="Arial"/>
        </w:rPr>
      </w:pPr>
    </w:p>
    <w:p w14:paraId="6271A1D8" w14:textId="32273A5A" w:rsidR="00206275" w:rsidRDefault="00206275" w:rsidP="007A2BE4">
      <w:pPr>
        <w:ind w:left="720"/>
        <w:rPr>
          <w:rFonts w:ascii="Arial" w:hAnsi="Arial" w:cs="Arial"/>
        </w:rPr>
      </w:pPr>
      <w:hyperlink r:id="rId27" w:history="1">
        <w:r w:rsidRPr="008A16C7">
          <w:rPr>
            <w:rStyle w:val="Hyperlink"/>
            <w:rFonts w:ascii="Arial" w:hAnsi="Arial" w:cs="Arial"/>
          </w:rPr>
          <w:t>https://www.wtamu.edu/academics/graduate-school/index.html</w:t>
        </w:r>
      </w:hyperlink>
      <w:r>
        <w:rPr>
          <w:rFonts w:ascii="Arial" w:hAnsi="Arial" w:cs="Arial"/>
        </w:rPr>
        <w:t xml:space="preserve"> </w:t>
      </w:r>
    </w:p>
    <w:p w14:paraId="3480C67A" w14:textId="77777777" w:rsidR="00206275" w:rsidRDefault="00206275" w:rsidP="007A2BE4">
      <w:pPr>
        <w:ind w:left="720"/>
        <w:rPr>
          <w:rFonts w:ascii="Arial" w:hAnsi="Arial" w:cs="Arial"/>
        </w:rPr>
      </w:pPr>
    </w:p>
    <w:p w14:paraId="19A3A779" w14:textId="23497705" w:rsidR="00206275" w:rsidRDefault="00206275" w:rsidP="007A2BE4">
      <w:pPr>
        <w:ind w:left="720"/>
        <w:rPr>
          <w:rFonts w:ascii="Arial" w:hAnsi="Arial" w:cs="Arial"/>
        </w:rPr>
      </w:pPr>
      <w:r>
        <w:rPr>
          <w:rFonts w:ascii="Arial" w:hAnsi="Arial" w:cs="Arial"/>
        </w:rPr>
        <w:t>WTAMU Business Office</w:t>
      </w:r>
    </w:p>
    <w:p w14:paraId="2970BB17" w14:textId="77777777" w:rsidR="00206275" w:rsidRDefault="00206275" w:rsidP="007A2BE4">
      <w:pPr>
        <w:ind w:left="720"/>
        <w:rPr>
          <w:rFonts w:ascii="Arial" w:hAnsi="Arial" w:cs="Arial"/>
        </w:rPr>
      </w:pPr>
    </w:p>
    <w:p w14:paraId="071A0130" w14:textId="28A2C186" w:rsidR="00206275" w:rsidRDefault="00206275" w:rsidP="007A2BE4">
      <w:pPr>
        <w:ind w:left="720"/>
        <w:rPr>
          <w:rFonts w:ascii="Arial" w:hAnsi="Arial" w:cs="Arial"/>
        </w:rPr>
      </w:pPr>
      <w:hyperlink r:id="rId28" w:history="1">
        <w:r w:rsidRPr="008A16C7">
          <w:rPr>
            <w:rStyle w:val="Hyperlink"/>
            <w:rFonts w:ascii="Arial" w:hAnsi="Arial" w:cs="Arial"/>
          </w:rPr>
          <w:t>https://www.wtamu.edu/business-finance/business-office/index.html</w:t>
        </w:r>
      </w:hyperlink>
      <w:r>
        <w:rPr>
          <w:rFonts w:ascii="Arial" w:hAnsi="Arial" w:cs="Arial"/>
        </w:rPr>
        <w:t xml:space="preserve"> </w:t>
      </w:r>
    </w:p>
    <w:p w14:paraId="69724ACD" w14:textId="77777777" w:rsidR="00206275" w:rsidRDefault="00206275" w:rsidP="007A2BE4">
      <w:pPr>
        <w:ind w:left="720"/>
        <w:rPr>
          <w:rFonts w:ascii="Arial" w:hAnsi="Arial" w:cs="Arial"/>
        </w:rPr>
      </w:pPr>
    </w:p>
    <w:p w14:paraId="67DC4AC0" w14:textId="4B4B0FA2" w:rsidR="007A2BE4" w:rsidRDefault="007A2BE4" w:rsidP="007A2BE4">
      <w:pPr>
        <w:ind w:left="720"/>
        <w:rPr>
          <w:rFonts w:ascii="Arial" w:hAnsi="Arial" w:cs="Arial"/>
        </w:rPr>
      </w:pPr>
      <w:r>
        <w:rPr>
          <w:rFonts w:ascii="Arial" w:hAnsi="Arial" w:cs="Arial"/>
        </w:rPr>
        <w:t>Financial Aid</w:t>
      </w:r>
    </w:p>
    <w:p w14:paraId="18EBB31F" w14:textId="77777777" w:rsidR="007A2BE4" w:rsidRDefault="007A2BE4" w:rsidP="007A2BE4">
      <w:pPr>
        <w:ind w:left="720"/>
        <w:rPr>
          <w:rFonts w:ascii="Arial" w:hAnsi="Arial" w:cs="Arial"/>
        </w:rPr>
      </w:pPr>
    </w:p>
    <w:p w14:paraId="272F4B24" w14:textId="692E4AD5" w:rsidR="007A2BE4" w:rsidRDefault="007A2BE4" w:rsidP="007A2BE4">
      <w:pPr>
        <w:ind w:left="720"/>
        <w:rPr>
          <w:rFonts w:ascii="Arial" w:hAnsi="Arial" w:cs="Arial"/>
        </w:rPr>
      </w:pPr>
      <w:hyperlink r:id="rId29" w:history="1">
        <w:r w:rsidRPr="008A16C7">
          <w:rPr>
            <w:rStyle w:val="Hyperlink"/>
            <w:rFonts w:ascii="Arial" w:hAnsi="Arial" w:cs="Arial"/>
          </w:rPr>
          <w:t>https://www.wtamu.edu/student-support/financial-aid/contact-us.html</w:t>
        </w:r>
      </w:hyperlink>
      <w:r>
        <w:rPr>
          <w:rFonts w:ascii="Arial" w:hAnsi="Arial" w:cs="Arial"/>
        </w:rPr>
        <w:t xml:space="preserve"> </w:t>
      </w:r>
    </w:p>
    <w:p w14:paraId="1479B309" w14:textId="77777777" w:rsidR="007A2BE4" w:rsidRDefault="007A2BE4" w:rsidP="007A2BE4">
      <w:pPr>
        <w:ind w:left="720"/>
        <w:rPr>
          <w:rFonts w:ascii="Arial" w:hAnsi="Arial" w:cs="Arial"/>
        </w:rPr>
      </w:pPr>
    </w:p>
    <w:p w14:paraId="010D9D8D" w14:textId="40CD7379" w:rsidR="007A2BE4" w:rsidRDefault="007A2BE4" w:rsidP="007A2BE4">
      <w:pPr>
        <w:ind w:left="720"/>
        <w:rPr>
          <w:rFonts w:ascii="Arial" w:hAnsi="Arial" w:cs="Arial"/>
        </w:rPr>
      </w:pPr>
      <w:r>
        <w:rPr>
          <w:rFonts w:ascii="Arial" w:hAnsi="Arial" w:cs="Arial"/>
        </w:rPr>
        <w:t>Scholarships</w:t>
      </w:r>
    </w:p>
    <w:p w14:paraId="6C210F8E" w14:textId="77777777" w:rsidR="007A2BE4" w:rsidRDefault="007A2BE4" w:rsidP="007A2BE4">
      <w:pPr>
        <w:ind w:left="720"/>
        <w:rPr>
          <w:rFonts w:ascii="Arial" w:hAnsi="Arial" w:cs="Arial"/>
        </w:rPr>
      </w:pPr>
    </w:p>
    <w:p w14:paraId="076DDFF8" w14:textId="424078F5" w:rsidR="007A2BE4" w:rsidRDefault="007A2BE4" w:rsidP="007A2BE4">
      <w:pPr>
        <w:ind w:left="720"/>
        <w:rPr>
          <w:rFonts w:ascii="Arial" w:hAnsi="Arial" w:cs="Arial"/>
        </w:rPr>
      </w:pPr>
      <w:hyperlink r:id="rId30" w:history="1">
        <w:r w:rsidRPr="008A16C7">
          <w:rPr>
            <w:rStyle w:val="Hyperlink"/>
            <w:rFonts w:ascii="Arial" w:hAnsi="Arial" w:cs="Arial"/>
          </w:rPr>
          <w:t>https://www.wtamu.edu/student-support/scholarships/scholarships-contact.html</w:t>
        </w:r>
      </w:hyperlink>
      <w:r>
        <w:rPr>
          <w:rFonts w:ascii="Arial" w:hAnsi="Arial" w:cs="Arial"/>
        </w:rPr>
        <w:t xml:space="preserve"> </w:t>
      </w:r>
    </w:p>
    <w:p w14:paraId="4B9A7CBB" w14:textId="77777777" w:rsidR="007A2BE4" w:rsidRDefault="007A2BE4" w:rsidP="007A2BE4">
      <w:pPr>
        <w:ind w:left="720"/>
        <w:rPr>
          <w:rFonts w:ascii="Arial" w:hAnsi="Arial" w:cs="Arial"/>
        </w:rPr>
      </w:pPr>
    </w:p>
    <w:p w14:paraId="78B58252" w14:textId="1920CEBA" w:rsidR="007A2BE4" w:rsidRDefault="007A2BE4" w:rsidP="007A2BE4">
      <w:pPr>
        <w:ind w:left="720"/>
        <w:rPr>
          <w:rFonts w:ascii="Arial" w:hAnsi="Arial" w:cs="Arial"/>
        </w:rPr>
      </w:pPr>
      <w:r>
        <w:rPr>
          <w:rFonts w:ascii="Arial" w:hAnsi="Arial" w:cs="Arial"/>
        </w:rPr>
        <w:t>Tuition Calculator</w:t>
      </w:r>
    </w:p>
    <w:p w14:paraId="2B196869" w14:textId="77777777" w:rsidR="007A2BE4" w:rsidRDefault="007A2BE4" w:rsidP="007A2BE4">
      <w:pPr>
        <w:ind w:left="720"/>
        <w:rPr>
          <w:rFonts w:ascii="Arial" w:hAnsi="Arial" w:cs="Arial"/>
        </w:rPr>
      </w:pPr>
    </w:p>
    <w:p w14:paraId="5FA1C9EE" w14:textId="4BE9AAB3" w:rsidR="007A2BE4" w:rsidRDefault="007A2BE4" w:rsidP="007A2BE4">
      <w:pPr>
        <w:ind w:left="720"/>
        <w:rPr>
          <w:rFonts w:ascii="Arial" w:hAnsi="Arial" w:cs="Arial"/>
        </w:rPr>
      </w:pPr>
      <w:hyperlink r:id="rId31" w:history="1">
        <w:r w:rsidRPr="008A16C7">
          <w:rPr>
            <w:rStyle w:val="Hyperlink"/>
            <w:rFonts w:ascii="Arial" w:hAnsi="Arial" w:cs="Arial"/>
          </w:rPr>
          <w:t>https://apps.wtamu.edu/calculator/</w:t>
        </w:r>
      </w:hyperlink>
      <w:r>
        <w:rPr>
          <w:rFonts w:ascii="Arial" w:hAnsi="Arial" w:cs="Arial"/>
        </w:rPr>
        <w:t xml:space="preserve"> </w:t>
      </w:r>
    </w:p>
    <w:p w14:paraId="36D738A8" w14:textId="77777777" w:rsidR="007A2BE4" w:rsidRDefault="007A2BE4" w:rsidP="007A2BE4">
      <w:pPr>
        <w:ind w:left="720"/>
        <w:rPr>
          <w:rFonts w:ascii="Arial" w:hAnsi="Arial" w:cs="Arial"/>
        </w:rPr>
      </w:pPr>
    </w:p>
    <w:p w14:paraId="540AF2AA" w14:textId="7371DC1C" w:rsidR="007A2BE4" w:rsidRDefault="007A2BE4" w:rsidP="007A2BE4">
      <w:pPr>
        <w:ind w:left="720"/>
        <w:rPr>
          <w:rFonts w:ascii="Arial" w:hAnsi="Arial" w:cs="Arial"/>
        </w:rPr>
      </w:pPr>
      <w:r>
        <w:rPr>
          <w:rFonts w:ascii="Arial" w:hAnsi="Arial" w:cs="Arial"/>
        </w:rPr>
        <w:t>Information Regarding Tuition Qualifications &amp; Status</w:t>
      </w:r>
    </w:p>
    <w:p w14:paraId="56757096" w14:textId="77777777" w:rsidR="007A2BE4" w:rsidRDefault="007A2BE4" w:rsidP="007A2BE4">
      <w:pPr>
        <w:ind w:left="720"/>
        <w:rPr>
          <w:rFonts w:ascii="Arial" w:hAnsi="Arial" w:cs="Arial"/>
        </w:rPr>
      </w:pPr>
    </w:p>
    <w:p w14:paraId="5F6DD2F5" w14:textId="19546206" w:rsidR="007A2BE4" w:rsidRDefault="007A2BE4" w:rsidP="007A2BE4">
      <w:pPr>
        <w:ind w:left="720"/>
        <w:rPr>
          <w:rFonts w:ascii="Arial" w:hAnsi="Arial" w:cs="Arial"/>
        </w:rPr>
      </w:pPr>
      <w:hyperlink r:id="rId32" w:history="1">
        <w:r w:rsidRPr="008A16C7">
          <w:rPr>
            <w:rStyle w:val="Hyperlink"/>
            <w:rFonts w:ascii="Arial" w:hAnsi="Arial" w:cs="Arial"/>
          </w:rPr>
          <w:t>https://www.wtamu.edu/business-finance/business-office/tuition-fees-deadlines/index.html</w:t>
        </w:r>
      </w:hyperlink>
      <w:r>
        <w:rPr>
          <w:rFonts w:ascii="Arial" w:hAnsi="Arial" w:cs="Arial"/>
        </w:rPr>
        <w:t xml:space="preserve"> </w:t>
      </w:r>
    </w:p>
    <w:p w14:paraId="49691FC7" w14:textId="77777777" w:rsidR="007A2BE4" w:rsidRDefault="007A2BE4" w:rsidP="007A2BE4">
      <w:pPr>
        <w:ind w:left="720"/>
        <w:rPr>
          <w:rFonts w:ascii="Arial" w:hAnsi="Arial" w:cs="Arial"/>
        </w:rPr>
      </w:pPr>
    </w:p>
    <w:p w14:paraId="303EB4BF" w14:textId="655DFB5A" w:rsidR="007A2BE4" w:rsidRDefault="007A2BE4" w:rsidP="007A2BE4">
      <w:pPr>
        <w:ind w:left="720"/>
        <w:rPr>
          <w:rFonts w:ascii="Arial" w:hAnsi="Arial" w:cs="Arial"/>
        </w:rPr>
      </w:pPr>
      <w:r>
        <w:rPr>
          <w:rFonts w:ascii="Arial" w:hAnsi="Arial" w:cs="Arial"/>
        </w:rPr>
        <w:t xml:space="preserve">**Note: Tuition is based upon residency status per State of Texas </w:t>
      </w:r>
      <w:r w:rsidR="00615E07">
        <w:rPr>
          <w:rFonts w:ascii="Arial" w:hAnsi="Arial" w:cs="Arial"/>
        </w:rPr>
        <w:t>l</w:t>
      </w:r>
      <w:r>
        <w:rPr>
          <w:rFonts w:ascii="Arial" w:hAnsi="Arial" w:cs="Arial"/>
        </w:rPr>
        <w:t xml:space="preserve">aw. </w:t>
      </w:r>
      <w:r w:rsidR="00206275">
        <w:rPr>
          <w:rFonts w:ascii="Arial" w:hAnsi="Arial" w:cs="Arial"/>
        </w:rPr>
        <w:t xml:space="preserve">Proving and determining residency status for tuition purposes must be completed by the student. </w:t>
      </w:r>
      <w:r>
        <w:rPr>
          <w:rFonts w:ascii="Arial" w:hAnsi="Arial" w:cs="Arial"/>
        </w:rPr>
        <w:t xml:space="preserve">Students may qualify for in-state tuition rates at WTAMU if </w:t>
      </w:r>
      <w:r w:rsidR="00615E07">
        <w:rPr>
          <w:rFonts w:ascii="Arial" w:hAnsi="Arial" w:cs="Arial"/>
        </w:rPr>
        <w:t xml:space="preserve">one of </w:t>
      </w:r>
      <w:r>
        <w:rPr>
          <w:rFonts w:ascii="Arial" w:hAnsi="Arial" w:cs="Arial"/>
        </w:rPr>
        <w:t>the</w:t>
      </w:r>
      <w:r w:rsidR="00615E07">
        <w:rPr>
          <w:rFonts w:ascii="Arial" w:hAnsi="Arial" w:cs="Arial"/>
        </w:rPr>
        <w:t xml:space="preserve"> following</w:t>
      </w:r>
      <w:r>
        <w:rPr>
          <w:rFonts w:ascii="Arial" w:hAnsi="Arial" w:cs="Arial"/>
        </w:rPr>
        <w:t xml:space="preserve"> criteria are met:</w:t>
      </w:r>
    </w:p>
    <w:p w14:paraId="31740FB5" w14:textId="06783590" w:rsidR="007A2BE4" w:rsidRDefault="007A2BE4" w:rsidP="007A2BE4">
      <w:pPr>
        <w:pStyle w:val="ListParagraph"/>
        <w:numPr>
          <w:ilvl w:val="0"/>
          <w:numId w:val="16"/>
        </w:numPr>
        <w:rPr>
          <w:rFonts w:ascii="Arial" w:hAnsi="Arial" w:cs="Arial"/>
        </w:rPr>
      </w:pPr>
      <w:r>
        <w:rPr>
          <w:rFonts w:ascii="Arial" w:hAnsi="Arial" w:cs="Arial"/>
        </w:rPr>
        <w:t>Resident of the State of Texas as established by appropriate criteria</w:t>
      </w:r>
    </w:p>
    <w:p w14:paraId="6AB72A0C" w14:textId="6180A9A6" w:rsidR="007A2BE4" w:rsidRDefault="007A2BE4" w:rsidP="007A2BE4">
      <w:pPr>
        <w:pStyle w:val="ListParagraph"/>
        <w:numPr>
          <w:ilvl w:val="0"/>
          <w:numId w:val="16"/>
        </w:numPr>
        <w:rPr>
          <w:rFonts w:ascii="Arial" w:hAnsi="Arial" w:cs="Arial"/>
        </w:rPr>
      </w:pPr>
      <w:r>
        <w:rPr>
          <w:rFonts w:ascii="Arial" w:hAnsi="Arial" w:cs="Arial"/>
        </w:rPr>
        <w:lastRenderedPageBreak/>
        <w:t>Border State</w:t>
      </w:r>
      <w:r w:rsidR="00615E07">
        <w:rPr>
          <w:rFonts w:ascii="Arial" w:hAnsi="Arial" w:cs="Arial"/>
        </w:rPr>
        <w:t xml:space="preserve"> Residency.</w:t>
      </w:r>
      <w:r>
        <w:rPr>
          <w:rFonts w:ascii="Arial" w:hAnsi="Arial" w:cs="Arial"/>
        </w:rPr>
        <w:t xml:space="preserve"> </w:t>
      </w:r>
      <w:r w:rsidR="00615E07">
        <w:rPr>
          <w:rFonts w:ascii="Arial" w:hAnsi="Arial" w:cs="Arial"/>
        </w:rPr>
        <w:t>Residents living in Oklahoma, New Mexico, Colorado, and Kansas</w:t>
      </w:r>
      <w:r>
        <w:rPr>
          <w:rFonts w:ascii="Arial" w:hAnsi="Arial" w:cs="Arial"/>
        </w:rPr>
        <w:t xml:space="preserve"> </w:t>
      </w:r>
      <w:r w:rsidR="00615E07">
        <w:rPr>
          <w:rFonts w:ascii="Arial" w:hAnsi="Arial" w:cs="Arial"/>
        </w:rPr>
        <w:t xml:space="preserve">may </w:t>
      </w:r>
      <w:r>
        <w:rPr>
          <w:rFonts w:ascii="Arial" w:hAnsi="Arial" w:cs="Arial"/>
        </w:rPr>
        <w:t>receive in-state tuition rate</w:t>
      </w:r>
      <w:r w:rsidR="00615E07">
        <w:rPr>
          <w:rFonts w:ascii="Arial" w:hAnsi="Arial" w:cs="Arial"/>
        </w:rPr>
        <w:t>s</w:t>
      </w:r>
      <w:r>
        <w:rPr>
          <w:rFonts w:ascii="Arial" w:hAnsi="Arial" w:cs="Arial"/>
        </w:rPr>
        <w:t xml:space="preserve"> if they maintain a consecutive and cumulative 3.0 GPA</w:t>
      </w:r>
      <w:r w:rsidR="00615E07">
        <w:rPr>
          <w:rFonts w:ascii="Arial" w:hAnsi="Arial" w:cs="Arial"/>
        </w:rPr>
        <w:t>.</w:t>
      </w:r>
    </w:p>
    <w:p w14:paraId="4C2BCAAF" w14:textId="06E6F3D8" w:rsidR="007A2BE4" w:rsidRDefault="007A2BE4" w:rsidP="007A2BE4">
      <w:pPr>
        <w:pStyle w:val="ListParagraph"/>
        <w:numPr>
          <w:ilvl w:val="0"/>
          <w:numId w:val="16"/>
        </w:numPr>
        <w:rPr>
          <w:rFonts w:ascii="Arial" w:hAnsi="Arial" w:cs="Arial"/>
        </w:rPr>
      </w:pPr>
      <w:r>
        <w:rPr>
          <w:rFonts w:ascii="Arial" w:hAnsi="Arial" w:cs="Arial"/>
        </w:rPr>
        <w:t xml:space="preserve">Other States: </w:t>
      </w:r>
      <w:r w:rsidR="00206275">
        <w:rPr>
          <w:rFonts w:ascii="Arial" w:hAnsi="Arial" w:cs="Arial"/>
        </w:rPr>
        <w:t>O</w:t>
      </w:r>
      <w:r>
        <w:rPr>
          <w:rFonts w:ascii="Arial" w:hAnsi="Arial" w:cs="Arial"/>
        </w:rPr>
        <w:t xml:space="preserve">pportunities may exist for </w:t>
      </w:r>
      <w:r w:rsidR="00206275">
        <w:rPr>
          <w:rFonts w:ascii="Arial" w:hAnsi="Arial" w:cs="Arial"/>
        </w:rPr>
        <w:t xml:space="preserve">additional </w:t>
      </w:r>
      <w:r>
        <w:rPr>
          <w:rFonts w:ascii="Arial" w:hAnsi="Arial" w:cs="Arial"/>
        </w:rPr>
        <w:t xml:space="preserve">out-of-state residents to qualify for in-state tuition at WTAMU. One common opportunity is </w:t>
      </w:r>
      <w:r w:rsidR="00206275">
        <w:rPr>
          <w:rFonts w:ascii="Arial" w:hAnsi="Arial" w:cs="Arial"/>
        </w:rPr>
        <w:t>receiving any university-affiliated/awarded academic scholarship for at least $1000. This may qualify a student for in-state tuition for at least an entire academic year that the scholarship was awarded. Tuition rate waivers are annual and contingent upon scholarship awarding. There are no guarantees regarding departmental, college, or university scholarships or related opportunities.</w:t>
      </w:r>
    </w:p>
    <w:p w14:paraId="351DE9BE" w14:textId="79483EB1" w:rsidR="00615E07" w:rsidRDefault="00615E07" w:rsidP="007A2BE4">
      <w:pPr>
        <w:pStyle w:val="ListParagraph"/>
        <w:numPr>
          <w:ilvl w:val="0"/>
          <w:numId w:val="16"/>
        </w:numPr>
        <w:rPr>
          <w:rFonts w:ascii="Arial" w:hAnsi="Arial" w:cs="Arial"/>
        </w:rPr>
      </w:pPr>
      <w:r>
        <w:rPr>
          <w:rFonts w:ascii="Arial" w:hAnsi="Arial" w:cs="Arial"/>
        </w:rPr>
        <w:t>Please contact the Business Office or Graduate School for assistance.</w:t>
      </w:r>
    </w:p>
    <w:p w14:paraId="670E13D9" w14:textId="77777777" w:rsidR="00206275" w:rsidRDefault="00206275" w:rsidP="00206275">
      <w:pPr>
        <w:ind w:left="1080"/>
        <w:rPr>
          <w:rFonts w:ascii="Arial" w:hAnsi="Arial" w:cs="Arial"/>
        </w:rPr>
      </w:pPr>
    </w:p>
    <w:p w14:paraId="30D4D42D" w14:textId="74C53A3A" w:rsidR="00206275" w:rsidRDefault="00206275" w:rsidP="00206275">
      <w:pPr>
        <w:ind w:left="1080"/>
        <w:rPr>
          <w:rFonts w:ascii="Arial" w:hAnsi="Arial" w:cs="Arial"/>
        </w:rPr>
      </w:pPr>
      <w:r>
        <w:rPr>
          <w:rFonts w:ascii="Arial" w:hAnsi="Arial" w:cs="Arial"/>
        </w:rPr>
        <w:t>Student Counseling Services</w:t>
      </w:r>
    </w:p>
    <w:p w14:paraId="381C8682" w14:textId="77777777" w:rsidR="00206275" w:rsidRDefault="00206275" w:rsidP="00206275">
      <w:pPr>
        <w:ind w:left="1080"/>
        <w:rPr>
          <w:rFonts w:ascii="Arial" w:hAnsi="Arial" w:cs="Arial"/>
        </w:rPr>
      </w:pPr>
    </w:p>
    <w:p w14:paraId="59E4D32A" w14:textId="583A1AD9" w:rsidR="00206275" w:rsidRDefault="00206275" w:rsidP="00206275">
      <w:pPr>
        <w:ind w:left="1080"/>
        <w:rPr>
          <w:rFonts w:ascii="Arial" w:hAnsi="Arial" w:cs="Arial"/>
        </w:rPr>
      </w:pPr>
      <w:hyperlink r:id="rId33" w:history="1">
        <w:r w:rsidRPr="008A16C7">
          <w:rPr>
            <w:rStyle w:val="Hyperlink"/>
            <w:rFonts w:ascii="Arial" w:hAnsi="Arial" w:cs="Arial"/>
          </w:rPr>
          <w:t>https://www.wtamu.edu/student-support/counseling-services/counseling-stu-personal-counseling.html</w:t>
        </w:r>
      </w:hyperlink>
      <w:r>
        <w:rPr>
          <w:rFonts w:ascii="Arial" w:hAnsi="Arial" w:cs="Arial"/>
        </w:rPr>
        <w:t xml:space="preserve"> </w:t>
      </w:r>
    </w:p>
    <w:p w14:paraId="0A268240" w14:textId="77777777" w:rsidR="00206275" w:rsidRDefault="00206275" w:rsidP="00206275">
      <w:pPr>
        <w:ind w:left="1080"/>
        <w:rPr>
          <w:rFonts w:ascii="Arial" w:hAnsi="Arial" w:cs="Arial"/>
        </w:rPr>
      </w:pPr>
    </w:p>
    <w:p w14:paraId="24F80ACE" w14:textId="41FE9A70" w:rsidR="00206275" w:rsidRDefault="00206275" w:rsidP="00206275">
      <w:pPr>
        <w:ind w:left="1080"/>
        <w:rPr>
          <w:rFonts w:ascii="Arial" w:hAnsi="Arial" w:cs="Arial"/>
        </w:rPr>
      </w:pPr>
      <w:r>
        <w:rPr>
          <w:rFonts w:ascii="Arial" w:hAnsi="Arial" w:cs="Arial"/>
        </w:rPr>
        <w:t>University Community Resources including Food Banks, Child Care, and Transportation</w:t>
      </w:r>
    </w:p>
    <w:p w14:paraId="08A0FB32" w14:textId="77777777" w:rsidR="00206275" w:rsidRDefault="00206275" w:rsidP="00206275">
      <w:pPr>
        <w:ind w:left="1080"/>
        <w:rPr>
          <w:rFonts w:ascii="Arial" w:hAnsi="Arial" w:cs="Arial"/>
        </w:rPr>
      </w:pPr>
    </w:p>
    <w:p w14:paraId="53AC39D0" w14:textId="5EBE1B30" w:rsidR="00206275" w:rsidRDefault="00206275" w:rsidP="00206275">
      <w:pPr>
        <w:ind w:left="1080"/>
        <w:rPr>
          <w:rFonts w:ascii="Arial" w:hAnsi="Arial" w:cs="Arial"/>
        </w:rPr>
      </w:pPr>
      <w:hyperlink r:id="rId34" w:history="1">
        <w:r w:rsidRPr="008A16C7">
          <w:rPr>
            <w:rStyle w:val="Hyperlink"/>
            <w:rFonts w:ascii="Arial" w:hAnsi="Arial" w:cs="Arial"/>
          </w:rPr>
          <w:t>https://www.wtamu.edu/student-support/counseling-services/student-on-campus-resources.html</w:t>
        </w:r>
      </w:hyperlink>
      <w:r>
        <w:rPr>
          <w:rFonts w:ascii="Arial" w:hAnsi="Arial" w:cs="Arial"/>
        </w:rPr>
        <w:t xml:space="preserve"> </w:t>
      </w:r>
    </w:p>
    <w:p w14:paraId="4102FF3B" w14:textId="77777777" w:rsidR="00615E07" w:rsidRDefault="00615E07" w:rsidP="00206275">
      <w:pPr>
        <w:ind w:left="1080"/>
        <w:rPr>
          <w:rFonts w:ascii="Arial" w:hAnsi="Arial" w:cs="Arial"/>
        </w:rPr>
      </w:pPr>
    </w:p>
    <w:p w14:paraId="2B0A280E" w14:textId="4F1517C2" w:rsidR="00615E07" w:rsidRDefault="00615E07" w:rsidP="00206275">
      <w:pPr>
        <w:ind w:left="1080"/>
        <w:rPr>
          <w:rFonts w:ascii="Arial" w:hAnsi="Arial" w:cs="Arial"/>
        </w:rPr>
      </w:pPr>
      <w:r>
        <w:rPr>
          <w:rFonts w:ascii="Arial" w:hAnsi="Arial" w:cs="Arial"/>
        </w:rPr>
        <w:t>American Speech-Language Hearing Association Information for Students</w:t>
      </w:r>
    </w:p>
    <w:p w14:paraId="2AFD572D" w14:textId="77777777" w:rsidR="00615E07" w:rsidRDefault="00615E07" w:rsidP="00206275">
      <w:pPr>
        <w:ind w:left="1080"/>
        <w:rPr>
          <w:rFonts w:ascii="Arial" w:hAnsi="Arial" w:cs="Arial"/>
        </w:rPr>
      </w:pPr>
    </w:p>
    <w:p w14:paraId="0A2EE969" w14:textId="08D47D3D" w:rsidR="00615E07" w:rsidRDefault="00615E07" w:rsidP="00206275">
      <w:pPr>
        <w:ind w:left="1080"/>
        <w:rPr>
          <w:rFonts w:ascii="Arial" w:hAnsi="Arial" w:cs="Arial"/>
        </w:rPr>
      </w:pPr>
      <w:hyperlink r:id="rId35" w:history="1">
        <w:r w:rsidRPr="008A16C7">
          <w:rPr>
            <w:rStyle w:val="Hyperlink"/>
            <w:rFonts w:ascii="Arial" w:hAnsi="Arial" w:cs="Arial"/>
          </w:rPr>
          <w:t>https://www.asha.org/students/</w:t>
        </w:r>
      </w:hyperlink>
      <w:r>
        <w:rPr>
          <w:rFonts w:ascii="Arial" w:hAnsi="Arial" w:cs="Arial"/>
        </w:rPr>
        <w:t xml:space="preserve"> </w:t>
      </w:r>
    </w:p>
    <w:p w14:paraId="276BBCE7" w14:textId="77777777" w:rsidR="00615E07" w:rsidRDefault="00615E07" w:rsidP="00206275">
      <w:pPr>
        <w:ind w:left="1080"/>
        <w:rPr>
          <w:rFonts w:ascii="Arial" w:hAnsi="Arial" w:cs="Arial"/>
        </w:rPr>
      </w:pPr>
    </w:p>
    <w:p w14:paraId="46B16F74" w14:textId="26F9DCEF" w:rsidR="00615E07" w:rsidRDefault="00615E07" w:rsidP="00206275">
      <w:pPr>
        <w:ind w:left="1080"/>
        <w:rPr>
          <w:rFonts w:ascii="Arial" w:hAnsi="Arial" w:cs="Arial"/>
        </w:rPr>
      </w:pPr>
      <w:r>
        <w:rPr>
          <w:rFonts w:ascii="Arial" w:hAnsi="Arial" w:cs="Arial"/>
        </w:rPr>
        <w:t>Texas Department of Licensure and Regulation Information Site for Speech-Language Pathology &amp; Audiology</w:t>
      </w:r>
    </w:p>
    <w:p w14:paraId="68AA2073" w14:textId="77777777" w:rsidR="00615E07" w:rsidRDefault="00615E07" w:rsidP="00206275">
      <w:pPr>
        <w:ind w:left="1080"/>
        <w:rPr>
          <w:rFonts w:ascii="Arial" w:hAnsi="Arial" w:cs="Arial"/>
        </w:rPr>
      </w:pPr>
    </w:p>
    <w:p w14:paraId="140438D5" w14:textId="2780ADD6" w:rsidR="00615E07" w:rsidRDefault="00615E07" w:rsidP="00206275">
      <w:pPr>
        <w:ind w:left="1080"/>
        <w:rPr>
          <w:rFonts w:ascii="Arial" w:hAnsi="Arial" w:cs="Arial"/>
        </w:rPr>
      </w:pPr>
      <w:hyperlink r:id="rId36" w:history="1">
        <w:r w:rsidRPr="008A16C7">
          <w:rPr>
            <w:rStyle w:val="Hyperlink"/>
            <w:rFonts w:ascii="Arial" w:hAnsi="Arial" w:cs="Arial"/>
          </w:rPr>
          <w:t>https://www.tdlr.texas.gov/slpa/</w:t>
        </w:r>
      </w:hyperlink>
      <w:r>
        <w:rPr>
          <w:rFonts w:ascii="Arial" w:hAnsi="Arial" w:cs="Arial"/>
        </w:rPr>
        <w:t xml:space="preserve"> </w:t>
      </w:r>
    </w:p>
    <w:p w14:paraId="273CCCCF" w14:textId="77777777" w:rsidR="00615E07" w:rsidRDefault="00615E07" w:rsidP="00206275">
      <w:pPr>
        <w:ind w:left="1080"/>
        <w:rPr>
          <w:rFonts w:ascii="Arial" w:hAnsi="Arial" w:cs="Arial"/>
        </w:rPr>
      </w:pPr>
    </w:p>
    <w:p w14:paraId="5DCA75D8" w14:textId="77777777" w:rsidR="00615E07" w:rsidRPr="00206275" w:rsidRDefault="00615E07" w:rsidP="00206275">
      <w:pPr>
        <w:ind w:left="1080"/>
        <w:rPr>
          <w:rFonts w:ascii="Arial" w:hAnsi="Arial" w:cs="Arial"/>
        </w:rPr>
      </w:pPr>
    </w:p>
    <w:p w14:paraId="257102A6" w14:textId="790A9A5E" w:rsidR="005332DA" w:rsidRPr="00EC375C" w:rsidRDefault="005332DA" w:rsidP="007A2BE4">
      <w:pPr>
        <w:jc w:val="center"/>
        <w:rPr>
          <w:rFonts w:ascii="Arial" w:hAnsi="Arial" w:cs="Arial"/>
        </w:rPr>
      </w:pPr>
      <w:r w:rsidRPr="00EC375C">
        <w:rPr>
          <w:rFonts w:ascii="Arial" w:hAnsi="Arial" w:cs="Arial"/>
        </w:rPr>
        <w:br w:type="page"/>
      </w:r>
    </w:p>
    <w:p w14:paraId="7B7F539F" w14:textId="77777777" w:rsidR="00B31087" w:rsidRPr="005A2A96" w:rsidRDefault="005332DA" w:rsidP="005332DA">
      <w:pPr>
        <w:ind w:left="720"/>
        <w:jc w:val="center"/>
        <w:rPr>
          <w:rFonts w:ascii="Arial" w:hAnsi="Arial" w:cs="Arial"/>
          <w:b/>
          <w:bCs/>
        </w:rPr>
      </w:pPr>
      <w:r w:rsidRPr="005A2A96">
        <w:rPr>
          <w:rFonts w:ascii="Arial" w:hAnsi="Arial" w:cs="Arial"/>
          <w:b/>
          <w:bCs/>
        </w:rPr>
        <w:lastRenderedPageBreak/>
        <w:t>Signature Page</w:t>
      </w:r>
    </w:p>
    <w:p w14:paraId="5EB7F93D" w14:textId="77777777" w:rsidR="005332DA" w:rsidRPr="005A2A96" w:rsidRDefault="005332DA" w:rsidP="005332DA">
      <w:pPr>
        <w:ind w:left="720"/>
        <w:jc w:val="center"/>
        <w:rPr>
          <w:rFonts w:ascii="Arial" w:hAnsi="Arial" w:cs="Arial"/>
          <w:b/>
          <w:bCs/>
        </w:rPr>
      </w:pPr>
      <w:r w:rsidRPr="005A2A96">
        <w:rPr>
          <w:rFonts w:ascii="Arial" w:hAnsi="Arial" w:cs="Arial"/>
          <w:b/>
          <w:bCs/>
        </w:rPr>
        <w:t>West Texas A&amp;M University</w:t>
      </w:r>
    </w:p>
    <w:p w14:paraId="52E18A60" w14:textId="3176F655" w:rsidR="005332DA" w:rsidRPr="005A2A96" w:rsidRDefault="005332DA" w:rsidP="005332DA">
      <w:pPr>
        <w:ind w:left="720"/>
        <w:jc w:val="center"/>
        <w:rPr>
          <w:rFonts w:ascii="Arial" w:hAnsi="Arial" w:cs="Arial"/>
          <w:b/>
          <w:bCs/>
        </w:rPr>
      </w:pPr>
      <w:r w:rsidRPr="005A2A96">
        <w:rPr>
          <w:rFonts w:ascii="Arial" w:hAnsi="Arial" w:cs="Arial"/>
          <w:b/>
          <w:bCs/>
        </w:rPr>
        <w:t xml:space="preserve">Department of </w:t>
      </w:r>
      <w:r w:rsidR="000C23C8" w:rsidRPr="005A2A96">
        <w:rPr>
          <w:rFonts w:ascii="Arial" w:hAnsi="Arial" w:cs="Arial"/>
          <w:b/>
          <w:bCs/>
        </w:rPr>
        <w:t>Speech &amp; Hearing Sciences</w:t>
      </w:r>
    </w:p>
    <w:p w14:paraId="31867053" w14:textId="77777777" w:rsidR="005332DA" w:rsidRPr="005A2A96" w:rsidRDefault="005332DA" w:rsidP="005332DA">
      <w:pPr>
        <w:ind w:left="720"/>
        <w:jc w:val="center"/>
        <w:rPr>
          <w:rFonts w:ascii="Arial" w:hAnsi="Arial" w:cs="Arial"/>
          <w:b/>
          <w:bCs/>
        </w:rPr>
      </w:pPr>
    </w:p>
    <w:p w14:paraId="0D8FE5C4" w14:textId="4C0B1BA0" w:rsidR="005332DA" w:rsidRPr="00EC375C" w:rsidRDefault="005332DA" w:rsidP="005332DA">
      <w:pPr>
        <w:ind w:left="720"/>
        <w:jc w:val="center"/>
        <w:rPr>
          <w:rFonts w:ascii="Arial" w:hAnsi="Arial" w:cs="Arial"/>
        </w:rPr>
      </w:pPr>
      <w:r w:rsidRPr="00EC375C">
        <w:rPr>
          <w:rFonts w:ascii="Arial" w:hAnsi="Arial" w:cs="Arial"/>
        </w:rPr>
        <w:t>Academic</w:t>
      </w:r>
      <w:r w:rsidR="005E04DD">
        <w:rPr>
          <w:rFonts w:ascii="Arial" w:hAnsi="Arial" w:cs="Arial"/>
        </w:rPr>
        <w:t xml:space="preserve"> Program</w:t>
      </w:r>
      <w:r w:rsidRPr="00EC375C">
        <w:rPr>
          <w:rFonts w:ascii="Arial" w:hAnsi="Arial" w:cs="Arial"/>
        </w:rPr>
        <w:t xml:space="preserve"> Manual</w:t>
      </w:r>
    </w:p>
    <w:p w14:paraId="646E39DD" w14:textId="77777777" w:rsidR="005332DA" w:rsidRPr="00EC375C" w:rsidRDefault="005332DA" w:rsidP="005332DA">
      <w:pPr>
        <w:ind w:left="720"/>
        <w:jc w:val="center"/>
        <w:rPr>
          <w:rFonts w:ascii="Arial" w:hAnsi="Arial" w:cs="Arial"/>
        </w:rPr>
      </w:pPr>
    </w:p>
    <w:p w14:paraId="73AEACD2" w14:textId="612F9EFE" w:rsidR="005332DA" w:rsidRPr="00EC375C" w:rsidRDefault="005332DA" w:rsidP="005332DA">
      <w:pPr>
        <w:ind w:left="720"/>
        <w:rPr>
          <w:rFonts w:ascii="Arial" w:hAnsi="Arial" w:cs="Arial"/>
        </w:rPr>
      </w:pPr>
      <w:r w:rsidRPr="00EC375C">
        <w:rPr>
          <w:rFonts w:ascii="Arial" w:hAnsi="Arial" w:cs="Arial"/>
        </w:rPr>
        <w:t>I have read and reviewed the WTAMU University Academic Manual.  I understand all of the provisions and agree to abide by the codes listed therein.</w:t>
      </w:r>
    </w:p>
    <w:p w14:paraId="0F28F6D1" w14:textId="77777777" w:rsidR="005332DA" w:rsidRPr="00EC375C" w:rsidRDefault="005332DA" w:rsidP="005332DA">
      <w:pPr>
        <w:ind w:left="720"/>
        <w:rPr>
          <w:rFonts w:ascii="Arial" w:hAnsi="Arial" w:cs="Arial"/>
        </w:rPr>
      </w:pPr>
    </w:p>
    <w:p w14:paraId="31917396" w14:textId="77777777" w:rsidR="005332DA" w:rsidRPr="00EC375C" w:rsidRDefault="005332DA" w:rsidP="005332DA">
      <w:pPr>
        <w:ind w:left="720"/>
        <w:rPr>
          <w:rFonts w:ascii="Arial" w:hAnsi="Arial" w:cs="Arial"/>
        </w:rPr>
      </w:pPr>
      <w:r w:rsidRPr="00EC375C">
        <w:rPr>
          <w:rFonts w:ascii="Arial" w:hAnsi="Arial" w:cs="Arial"/>
        </w:rPr>
        <w:t>I also understand that failure to comply with these codes can result in one or all of the following:</w:t>
      </w:r>
    </w:p>
    <w:p w14:paraId="340C1C28" w14:textId="77777777" w:rsidR="005332DA" w:rsidRPr="00EC375C" w:rsidRDefault="005332DA" w:rsidP="005332DA">
      <w:pPr>
        <w:ind w:left="720"/>
        <w:rPr>
          <w:rFonts w:ascii="Arial" w:hAnsi="Arial" w:cs="Arial"/>
        </w:rPr>
      </w:pPr>
    </w:p>
    <w:p w14:paraId="4FA0FC21" w14:textId="77777777" w:rsidR="005332DA" w:rsidRPr="00EC375C" w:rsidRDefault="005332DA" w:rsidP="005332DA">
      <w:pPr>
        <w:pStyle w:val="ListParagraph"/>
        <w:numPr>
          <w:ilvl w:val="0"/>
          <w:numId w:val="4"/>
        </w:numPr>
        <w:rPr>
          <w:rFonts w:ascii="Arial" w:hAnsi="Arial" w:cs="Arial"/>
        </w:rPr>
      </w:pPr>
      <w:r w:rsidRPr="00EC375C">
        <w:rPr>
          <w:rFonts w:ascii="Arial" w:hAnsi="Arial" w:cs="Arial"/>
        </w:rPr>
        <w:t>Academic suspension</w:t>
      </w:r>
    </w:p>
    <w:p w14:paraId="6DF55068" w14:textId="77777777" w:rsidR="005332DA" w:rsidRPr="00EC375C" w:rsidRDefault="005332DA" w:rsidP="005332DA">
      <w:pPr>
        <w:pStyle w:val="ListParagraph"/>
        <w:numPr>
          <w:ilvl w:val="0"/>
          <w:numId w:val="4"/>
        </w:numPr>
        <w:rPr>
          <w:rFonts w:ascii="Arial" w:hAnsi="Arial" w:cs="Arial"/>
        </w:rPr>
      </w:pPr>
      <w:r w:rsidRPr="00EC375C">
        <w:rPr>
          <w:rFonts w:ascii="Arial" w:hAnsi="Arial" w:cs="Arial"/>
        </w:rPr>
        <w:t>Clinical suspension</w:t>
      </w:r>
    </w:p>
    <w:p w14:paraId="771A9E7D" w14:textId="77777777" w:rsidR="005332DA" w:rsidRPr="00EC375C" w:rsidRDefault="005332DA" w:rsidP="005332DA">
      <w:pPr>
        <w:pStyle w:val="ListParagraph"/>
        <w:numPr>
          <w:ilvl w:val="0"/>
          <w:numId w:val="4"/>
        </w:numPr>
        <w:rPr>
          <w:rFonts w:ascii="Arial" w:hAnsi="Arial" w:cs="Arial"/>
        </w:rPr>
      </w:pPr>
      <w:r w:rsidRPr="00EC375C">
        <w:rPr>
          <w:rFonts w:ascii="Arial" w:hAnsi="Arial" w:cs="Arial"/>
        </w:rPr>
        <w:t>Removal from the program</w:t>
      </w:r>
    </w:p>
    <w:p w14:paraId="533F133A" w14:textId="77777777" w:rsidR="005332DA" w:rsidRPr="00EC375C" w:rsidRDefault="005332DA" w:rsidP="005332DA">
      <w:pPr>
        <w:pStyle w:val="ListParagraph"/>
        <w:numPr>
          <w:ilvl w:val="0"/>
          <w:numId w:val="4"/>
        </w:numPr>
        <w:rPr>
          <w:rFonts w:ascii="Arial" w:hAnsi="Arial" w:cs="Arial"/>
        </w:rPr>
      </w:pPr>
      <w:r w:rsidRPr="00EC375C">
        <w:rPr>
          <w:rFonts w:ascii="Arial" w:hAnsi="Arial" w:cs="Arial"/>
        </w:rPr>
        <w:t>Removal from the university</w:t>
      </w:r>
    </w:p>
    <w:p w14:paraId="35D16E9D" w14:textId="77777777" w:rsidR="005332DA" w:rsidRPr="00EC375C" w:rsidRDefault="005332DA" w:rsidP="005332DA">
      <w:pPr>
        <w:pStyle w:val="ListParagraph"/>
        <w:numPr>
          <w:ilvl w:val="0"/>
          <w:numId w:val="4"/>
        </w:numPr>
        <w:rPr>
          <w:rFonts w:ascii="Arial" w:hAnsi="Arial" w:cs="Arial"/>
        </w:rPr>
      </w:pPr>
      <w:r w:rsidRPr="00EC375C">
        <w:rPr>
          <w:rFonts w:ascii="Arial" w:hAnsi="Arial" w:cs="Arial"/>
        </w:rPr>
        <w:t>Delayed graduation</w:t>
      </w:r>
    </w:p>
    <w:p w14:paraId="3E8D4F02" w14:textId="77777777" w:rsidR="005332DA" w:rsidRPr="00EC375C" w:rsidRDefault="005332DA" w:rsidP="005332DA">
      <w:pPr>
        <w:pStyle w:val="ListParagraph"/>
        <w:ind w:left="1440"/>
        <w:rPr>
          <w:rFonts w:ascii="Arial" w:hAnsi="Arial" w:cs="Arial"/>
        </w:rPr>
      </w:pPr>
    </w:p>
    <w:p w14:paraId="4E1CCEA0" w14:textId="77777777" w:rsidR="005332DA" w:rsidRPr="00EC375C" w:rsidRDefault="005332DA" w:rsidP="005332DA">
      <w:pPr>
        <w:pStyle w:val="ListParagraph"/>
        <w:ind w:left="1440"/>
        <w:rPr>
          <w:rFonts w:ascii="Arial" w:hAnsi="Arial" w:cs="Arial"/>
        </w:rPr>
      </w:pPr>
    </w:p>
    <w:p w14:paraId="422FB43B" w14:textId="3D6BD59D" w:rsidR="005332DA" w:rsidRPr="00EC375C" w:rsidRDefault="005332DA" w:rsidP="005332DA">
      <w:pPr>
        <w:pStyle w:val="ListParagraph"/>
        <w:rPr>
          <w:rFonts w:ascii="Arial" w:hAnsi="Arial" w:cs="Arial"/>
        </w:rPr>
      </w:pPr>
      <w:proofErr w:type="gramStart"/>
      <w:r w:rsidRPr="00EC375C">
        <w:rPr>
          <w:rFonts w:ascii="Arial" w:hAnsi="Arial" w:cs="Arial"/>
        </w:rPr>
        <w:t>_____________________________________</w:t>
      </w:r>
      <w:r w:rsidRPr="00EC375C">
        <w:rPr>
          <w:rFonts w:ascii="Arial" w:hAnsi="Arial" w:cs="Arial"/>
        </w:rPr>
        <w:tab/>
      </w:r>
      <w:r w:rsidR="005A6F66">
        <w:rPr>
          <w:rFonts w:ascii="Arial" w:hAnsi="Arial" w:cs="Arial"/>
        </w:rPr>
        <w:t xml:space="preserve">            </w:t>
      </w:r>
      <w:proofErr w:type="gramEnd"/>
      <w:r w:rsidRPr="00EC375C">
        <w:rPr>
          <w:rFonts w:ascii="Arial" w:hAnsi="Arial" w:cs="Arial"/>
        </w:rPr>
        <w:t>____________</w:t>
      </w:r>
    </w:p>
    <w:p w14:paraId="3B2208AF" w14:textId="77777777" w:rsidR="005332DA" w:rsidRPr="00EC375C" w:rsidRDefault="005332DA" w:rsidP="005332DA">
      <w:pPr>
        <w:pStyle w:val="ListParagraph"/>
        <w:rPr>
          <w:rFonts w:ascii="Arial" w:hAnsi="Arial" w:cs="Arial"/>
        </w:rPr>
      </w:pPr>
      <w:r w:rsidRPr="00EC375C">
        <w:rPr>
          <w:rFonts w:ascii="Arial" w:hAnsi="Arial" w:cs="Arial"/>
        </w:rPr>
        <w:t xml:space="preserve">Student’s Signature </w:t>
      </w:r>
      <w:r w:rsidRPr="00EC375C">
        <w:rPr>
          <w:rFonts w:ascii="Arial" w:hAnsi="Arial" w:cs="Arial"/>
        </w:rPr>
        <w:tab/>
      </w:r>
      <w:r w:rsidRPr="00EC375C">
        <w:rPr>
          <w:rFonts w:ascii="Arial" w:hAnsi="Arial" w:cs="Arial"/>
        </w:rPr>
        <w:tab/>
      </w:r>
      <w:r w:rsidRPr="00EC375C">
        <w:rPr>
          <w:rFonts w:ascii="Arial" w:hAnsi="Arial" w:cs="Arial"/>
        </w:rPr>
        <w:tab/>
      </w:r>
      <w:r w:rsidRPr="00EC375C">
        <w:rPr>
          <w:rFonts w:ascii="Arial" w:hAnsi="Arial" w:cs="Arial"/>
        </w:rPr>
        <w:tab/>
      </w:r>
      <w:r w:rsidRPr="00EC375C">
        <w:rPr>
          <w:rFonts w:ascii="Arial" w:hAnsi="Arial" w:cs="Arial"/>
        </w:rPr>
        <w:tab/>
      </w:r>
      <w:r w:rsidRPr="00EC375C">
        <w:rPr>
          <w:rFonts w:ascii="Arial" w:hAnsi="Arial" w:cs="Arial"/>
        </w:rPr>
        <w:tab/>
        <w:t>Date</w:t>
      </w:r>
    </w:p>
    <w:p w14:paraId="23B405D5" w14:textId="77777777" w:rsidR="005332DA" w:rsidRPr="00EC375C" w:rsidRDefault="005332DA" w:rsidP="005332DA">
      <w:pPr>
        <w:rPr>
          <w:rFonts w:ascii="Arial" w:hAnsi="Arial" w:cs="Arial"/>
        </w:rPr>
      </w:pPr>
    </w:p>
    <w:sectPr w:rsidR="005332DA" w:rsidRPr="00EC375C" w:rsidSect="00A661C6">
      <w:footerReference w:type="default" r:id="rId3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4FA81" w14:textId="77777777" w:rsidR="00F45AFD" w:rsidRDefault="00F45AFD" w:rsidP="001A519F">
      <w:r>
        <w:separator/>
      </w:r>
    </w:p>
  </w:endnote>
  <w:endnote w:type="continuationSeparator" w:id="0">
    <w:p w14:paraId="1358AC1A" w14:textId="77777777" w:rsidR="00F45AFD" w:rsidRDefault="00F45AFD" w:rsidP="001A5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254453"/>
      <w:docPartObj>
        <w:docPartGallery w:val="Page Numbers (Bottom of Page)"/>
        <w:docPartUnique/>
      </w:docPartObj>
    </w:sdtPr>
    <w:sdtEndPr>
      <w:rPr>
        <w:color w:val="808080" w:themeColor="background1" w:themeShade="80"/>
        <w:spacing w:val="60"/>
      </w:rPr>
    </w:sdtEndPr>
    <w:sdtContent>
      <w:p w14:paraId="2EEC5B2B" w14:textId="59727F6F" w:rsidR="001A519F" w:rsidRDefault="001A519F">
        <w:pPr>
          <w:pStyle w:val="Footer"/>
          <w:pBdr>
            <w:top w:val="single" w:sz="4" w:space="1" w:color="D9D9D9" w:themeColor="background1" w:themeShade="D9"/>
          </w:pBdr>
          <w:jc w:val="right"/>
        </w:pPr>
        <w:r>
          <w:fldChar w:fldCharType="begin"/>
        </w:r>
        <w:r>
          <w:instrText xml:space="preserve"> PAGE   \* MERGEFORMAT </w:instrText>
        </w:r>
        <w:r>
          <w:fldChar w:fldCharType="separate"/>
        </w:r>
        <w:r w:rsidR="00C62190">
          <w:rPr>
            <w:noProof/>
          </w:rPr>
          <w:t>1</w:t>
        </w:r>
        <w:r>
          <w:rPr>
            <w:noProof/>
          </w:rPr>
          <w:fldChar w:fldCharType="end"/>
        </w:r>
        <w:r>
          <w:t xml:space="preserve"> | </w:t>
        </w:r>
        <w:r>
          <w:rPr>
            <w:color w:val="808080" w:themeColor="background1" w:themeShade="80"/>
            <w:spacing w:val="60"/>
          </w:rPr>
          <w:t>Page</w:t>
        </w:r>
      </w:p>
    </w:sdtContent>
  </w:sdt>
  <w:p w14:paraId="3C724EC6" w14:textId="77777777" w:rsidR="001A519F" w:rsidRDefault="001A5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E5152" w14:textId="77777777" w:rsidR="00F45AFD" w:rsidRDefault="00F45AFD" w:rsidP="001A519F">
      <w:r>
        <w:separator/>
      </w:r>
    </w:p>
  </w:footnote>
  <w:footnote w:type="continuationSeparator" w:id="0">
    <w:p w14:paraId="26698289" w14:textId="77777777" w:rsidR="00F45AFD" w:rsidRDefault="00F45AFD" w:rsidP="001A5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0565F9"/>
    <w:multiLevelType w:val="hybridMultilevel"/>
    <w:tmpl w:val="8C3E9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E1F75"/>
    <w:multiLevelType w:val="hybridMultilevel"/>
    <w:tmpl w:val="2D80E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D3D4E"/>
    <w:multiLevelType w:val="hybridMultilevel"/>
    <w:tmpl w:val="2E70F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8E4591"/>
    <w:multiLevelType w:val="hybridMultilevel"/>
    <w:tmpl w:val="1C02C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9F0A54"/>
    <w:multiLevelType w:val="multilevel"/>
    <w:tmpl w:val="D602A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4D5DBC"/>
    <w:multiLevelType w:val="multilevel"/>
    <w:tmpl w:val="7654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3B02C4"/>
    <w:multiLevelType w:val="multilevel"/>
    <w:tmpl w:val="8CE8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D32CDA"/>
    <w:multiLevelType w:val="hybridMultilevel"/>
    <w:tmpl w:val="D9786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A07A5F"/>
    <w:multiLevelType w:val="multilevel"/>
    <w:tmpl w:val="E4ECEF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724490"/>
    <w:multiLevelType w:val="multilevel"/>
    <w:tmpl w:val="12C0AD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27710C"/>
    <w:multiLevelType w:val="hybridMultilevel"/>
    <w:tmpl w:val="3E8859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B63FBF"/>
    <w:multiLevelType w:val="hybridMultilevel"/>
    <w:tmpl w:val="8CFC1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B7D74"/>
    <w:multiLevelType w:val="hybridMultilevel"/>
    <w:tmpl w:val="8A568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266E44"/>
    <w:multiLevelType w:val="multilevel"/>
    <w:tmpl w:val="F9AE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A2203F"/>
    <w:multiLevelType w:val="multilevel"/>
    <w:tmpl w:val="A8AAFC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0119173">
    <w:abstractNumId w:val="5"/>
  </w:num>
  <w:num w:numId="2" w16cid:durableId="2025208194">
    <w:abstractNumId w:val="0"/>
  </w:num>
  <w:num w:numId="3" w16cid:durableId="767896481">
    <w:abstractNumId w:val="2"/>
  </w:num>
  <w:num w:numId="4" w16cid:durableId="1131560553">
    <w:abstractNumId w:val="3"/>
  </w:num>
  <w:num w:numId="5" w16cid:durableId="707991819">
    <w:abstractNumId w:val="4"/>
  </w:num>
  <w:num w:numId="6" w16cid:durableId="1989285107">
    <w:abstractNumId w:val="8"/>
  </w:num>
  <w:num w:numId="7" w16cid:durableId="1147476734">
    <w:abstractNumId w:val="7"/>
  </w:num>
  <w:num w:numId="8" w16cid:durableId="1856186417">
    <w:abstractNumId w:val="10"/>
  </w:num>
  <w:num w:numId="9" w16cid:durableId="843318679">
    <w:abstractNumId w:val="14"/>
  </w:num>
  <w:num w:numId="10" w16cid:durableId="543831051">
    <w:abstractNumId w:val="9"/>
  </w:num>
  <w:num w:numId="11" w16cid:durableId="1112702530">
    <w:abstractNumId w:val="6"/>
  </w:num>
  <w:num w:numId="12" w16cid:durableId="1630477539">
    <w:abstractNumId w:val="15"/>
  </w:num>
  <w:num w:numId="13" w16cid:durableId="1697466807">
    <w:abstractNumId w:val="1"/>
  </w:num>
  <w:num w:numId="14" w16cid:durableId="1306198091">
    <w:abstractNumId w:val="13"/>
  </w:num>
  <w:num w:numId="15" w16cid:durableId="1379160484">
    <w:abstractNumId w:val="12"/>
  </w:num>
  <w:num w:numId="16" w16cid:durableId="4567230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6F7"/>
    <w:rsid w:val="00032519"/>
    <w:rsid w:val="000562E4"/>
    <w:rsid w:val="00057D94"/>
    <w:rsid w:val="000862F4"/>
    <w:rsid w:val="000C23C8"/>
    <w:rsid w:val="00185BBF"/>
    <w:rsid w:val="00186E5D"/>
    <w:rsid w:val="00195ED1"/>
    <w:rsid w:val="00197BED"/>
    <w:rsid w:val="001A519F"/>
    <w:rsid w:val="001B720D"/>
    <w:rsid w:val="001C22E3"/>
    <w:rsid w:val="001C4E6F"/>
    <w:rsid w:val="001D1E7E"/>
    <w:rsid w:val="001D73E4"/>
    <w:rsid w:val="00206275"/>
    <w:rsid w:val="00216017"/>
    <w:rsid w:val="00216A2F"/>
    <w:rsid w:val="00247ACA"/>
    <w:rsid w:val="00267AD9"/>
    <w:rsid w:val="00293C97"/>
    <w:rsid w:val="002C1B8B"/>
    <w:rsid w:val="00323EA6"/>
    <w:rsid w:val="00324835"/>
    <w:rsid w:val="00330521"/>
    <w:rsid w:val="00366972"/>
    <w:rsid w:val="00367090"/>
    <w:rsid w:val="0039593E"/>
    <w:rsid w:val="003E7053"/>
    <w:rsid w:val="003F01BB"/>
    <w:rsid w:val="003F55D1"/>
    <w:rsid w:val="00416388"/>
    <w:rsid w:val="00452535"/>
    <w:rsid w:val="0048398C"/>
    <w:rsid w:val="005148D4"/>
    <w:rsid w:val="00522CE7"/>
    <w:rsid w:val="00522E8D"/>
    <w:rsid w:val="005332DA"/>
    <w:rsid w:val="0057725C"/>
    <w:rsid w:val="0058178B"/>
    <w:rsid w:val="00581866"/>
    <w:rsid w:val="005A2A96"/>
    <w:rsid w:val="005A6F66"/>
    <w:rsid w:val="005E04DD"/>
    <w:rsid w:val="00615E07"/>
    <w:rsid w:val="00652DAB"/>
    <w:rsid w:val="0077316B"/>
    <w:rsid w:val="007A2BE4"/>
    <w:rsid w:val="007E553D"/>
    <w:rsid w:val="007F352E"/>
    <w:rsid w:val="00821C9A"/>
    <w:rsid w:val="008F2808"/>
    <w:rsid w:val="00943C9E"/>
    <w:rsid w:val="00955B10"/>
    <w:rsid w:val="009914B9"/>
    <w:rsid w:val="009C7BD7"/>
    <w:rsid w:val="009D1227"/>
    <w:rsid w:val="00A25023"/>
    <w:rsid w:val="00A62A88"/>
    <w:rsid w:val="00A661C6"/>
    <w:rsid w:val="00AD5371"/>
    <w:rsid w:val="00AF4321"/>
    <w:rsid w:val="00AF6259"/>
    <w:rsid w:val="00B31087"/>
    <w:rsid w:val="00B718B6"/>
    <w:rsid w:val="00B94800"/>
    <w:rsid w:val="00C34C1F"/>
    <w:rsid w:val="00C62190"/>
    <w:rsid w:val="00C6610D"/>
    <w:rsid w:val="00C71EEA"/>
    <w:rsid w:val="00C910D7"/>
    <w:rsid w:val="00CA01AA"/>
    <w:rsid w:val="00CC74BF"/>
    <w:rsid w:val="00CF26F7"/>
    <w:rsid w:val="00D26DF3"/>
    <w:rsid w:val="00D45A5B"/>
    <w:rsid w:val="00D46FAB"/>
    <w:rsid w:val="00D56DA0"/>
    <w:rsid w:val="00D61F32"/>
    <w:rsid w:val="00D74371"/>
    <w:rsid w:val="00D93BCC"/>
    <w:rsid w:val="00DC7A0A"/>
    <w:rsid w:val="00DF2DD1"/>
    <w:rsid w:val="00DF51CC"/>
    <w:rsid w:val="00E23B53"/>
    <w:rsid w:val="00E3292B"/>
    <w:rsid w:val="00E37B79"/>
    <w:rsid w:val="00E43BCB"/>
    <w:rsid w:val="00E54626"/>
    <w:rsid w:val="00E638D5"/>
    <w:rsid w:val="00E64BFC"/>
    <w:rsid w:val="00E710CF"/>
    <w:rsid w:val="00EC375C"/>
    <w:rsid w:val="00F45AFD"/>
    <w:rsid w:val="00F805C7"/>
    <w:rsid w:val="00FC607C"/>
    <w:rsid w:val="00FE19D0"/>
    <w:rsid w:val="00FF1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D26579"/>
  <w14:defaultImageDpi w14:val="300"/>
  <w15:docId w15:val="{D9A6491F-AB91-408A-99C6-EC75A42E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3C8"/>
  </w:style>
  <w:style w:type="paragraph" w:styleId="Heading2">
    <w:name w:val="heading 2"/>
    <w:basedOn w:val="Normal"/>
    <w:link w:val="Heading2Char"/>
    <w:uiPriority w:val="9"/>
    <w:qFormat/>
    <w:rsid w:val="00C910D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26F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CF26F7"/>
    <w:rPr>
      <w:color w:val="0000FF" w:themeColor="hyperlink"/>
      <w:u w:val="single"/>
    </w:rPr>
  </w:style>
  <w:style w:type="paragraph" w:styleId="Header">
    <w:name w:val="header"/>
    <w:basedOn w:val="Normal"/>
    <w:link w:val="HeaderChar"/>
    <w:uiPriority w:val="99"/>
    <w:unhideWhenUsed/>
    <w:rsid w:val="001A519F"/>
    <w:pPr>
      <w:tabs>
        <w:tab w:val="center" w:pos="4680"/>
        <w:tab w:val="right" w:pos="9360"/>
      </w:tabs>
    </w:pPr>
  </w:style>
  <w:style w:type="character" w:customStyle="1" w:styleId="HeaderChar">
    <w:name w:val="Header Char"/>
    <w:basedOn w:val="DefaultParagraphFont"/>
    <w:link w:val="Header"/>
    <w:uiPriority w:val="99"/>
    <w:rsid w:val="001A519F"/>
  </w:style>
  <w:style w:type="paragraph" w:styleId="Footer">
    <w:name w:val="footer"/>
    <w:basedOn w:val="Normal"/>
    <w:link w:val="FooterChar"/>
    <w:uiPriority w:val="99"/>
    <w:unhideWhenUsed/>
    <w:rsid w:val="001A519F"/>
    <w:pPr>
      <w:tabs>
        <w:tab w:val="center" w:pos="4680"/>
        <w:tab w:val="right" w:pos="9360"/>
      </w:tabs>
    </w:pPr>
  </w:style>
  <w:style w:type="character" w:customStyle="1" w:styleId="FooterChar">
    <w:name w:val="Footer Char"/>
    <w:basedOn w:val="DefaultParagraphFont"/>
    <w:link w:val="Footer"/>
    <w:uiPriority w:val="99"/>
    <w:rsid w:val="001A519F"/>
  </w:style>
  <w:style w:type="paragraph" w:styleId="ListParagraph">
    <w:name w:val="List Paragraph"/>
    <w:basedOn w:val="Normal"/>
    <w:uiPriority w:val="34"/>
    <w:qFormat/>
    <w:rsid w:val="008F2808"/>
    <w:pPr>
      <w:ind w:left="720"/>
      <w:contextualSpacing/>
    </w:pPr>
  </w:style>
  <w:style w:type="table" w:styleId="TableGrid">
    <w:name w:val="Table Grid"/>
    <w:basedOn w:val="TableNormal"/>
    <w:uiPriority w:val="59"/>
    <w:rsid w:val="00D56DA0"/>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7D94"/>
    <w:rPr>
      <w:color w:val="800080" w:themeColor="followedHyperlink"/>
      <w:u w:val="single"/>
    </w:rPr>
  </w:style>
  <w:style w:type="character" w:customStyle="1" w:styleId="Heading2Char">
    <w:name w:val="Heading 2 Char"/>
    <w:basedOn w:val="DefaultParagraphFont"/>
    <w:link w:val="Heading2"/>
    <w:uiPriority w:val="9"/>
    <w:rsid w:val="00C910D7"/>
    <w:rPr>
      <w:rFonts w:ascii="Times New Roman" w:eastAsia="Times New Roman" w:hAnsi="Times New Roman" w:cs="Times New Roman"/>
      <w:b/>
      <w:bCs/>
      <w:sz w:val="36"/>
      <w:szCs w:val="36"/>
    </w:rPr>
  </w:style>
  <w:style w:type="character" w:customStyle="1" w:styleId="utlcontenth2">
    <w:name w:val="utlcontent_h2"/>
    <w:basedOn w:val="DefaultParagraphFont"/>
    <w:rsid w:val="00C910D7"/>
  </w:style>
  <w:style w:type="character" w:customStyle="1" w:styleId="UnresolvedMention1">
    <w:name w:val="Unresolved Mention1"/>
    <w:basedOn w:val="DefaultParagraphFont"/>
    <w:uiPriority w:val="99"/>
    <w:semiHidden/>
    <w:unhideWhenUsed/>
    <w:rsid w:val="00D93BCC"/>
    <w:rPr>
      <w:color w:val="605E5C"/>
      <w:shd w:val="clear" w:color="auto" w:fill="E1DFDD"/>
    </w:rPr>
  </w:style>
  <w:style w:type="character" w:styleId="UnresolvedMention">
    <w:name w:val="Unresolved Mention"/>
    <w:basedOn w:val="DefaultParagraphFont"/>
    <w:uiPriority w:val="99"/>
    <w:semiHidden/>
    <w:unhideWhenUsed/>
    <w:rsid w:val="00EC3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8005">
      <w:bodyDiv w:val="1"/>
      <w:marLeft w:val="0"/>
      <w:marRight w:val="0"/>
      <w:marTop w:val="0"/>
      <w:marBottom w:val="0"/>
      <w:divBdr>
        <w:top w:val="none" w:sz="0" w:space="0" w:color="auto"/>
        <w:left w:val="none" w:sz="0" w:space="0" w:color="auto"/>
        <w:bottom w:val="none" w:sz="0" w:space="0" w:color="auto"/>
        <w:right w:val="none" w:sz="0" w:space="0" w:color="auto"/>
      </w:divBdr>
    </w:div>
    <w:div w:id="33621720">
      <w:bodyDiv w:val="1"/>
      <w:marLeft w:val="0"/>
      <w:marRight w:val="0"/>
      <w:marTop w:val="0"/>
      <w:marBottom w:val="0"/>
      <w:divBdr>
        <w:top w:val="none" w:sz="0" w:space="0" w:color="auto"/>
        <w:left w:val="none" w:sz="0" w:space="0" w:color="auto"/>
        <w:bottom w:val="none" w:sz="0" w:space="0" w:color="auto"/>
        <w:right w:val="none" w:sz="0" w:space="0" w:color="auto"/>
      </w:divBdr>
    </w:div>
    <w:div w:id="586036749">
      <w:bodyDiv w:val="1"/>
      <w:marLeft w:val="0"/>
      <w:marRight w:val="0"/>
      <w:marTop w:val="0"/>
      <w:marBottom w:val="0"/>
      <w:divBdr>
        <w:top w:val="none" w:sz="0" w:space="0" w:color="auto"/>
        <w:left w:val="none" w:sz="0" w:space="0" w:color="auto"/>
        <w:bottom w:val="none" w:sz="0" w:space="0" w:color="auto"/>
        <w:right w:val="none" w:sz="0" w:space="0" w:color="auto"/>
      </w:divBdr>
    </w:div>
    <w:div w:id="650989681">
      <w:bodyDiv w:val="1"/>
      <w:marLeft w:val="0"/>
      <w:marRight w:val="0"/>
      <w:marTop w:val="0"/>
      <w:marBottom w:val="0"/>
      <w:divBdr>
        <w:top w:val="none" w:sz="0" w:space="0" w:color="auto"/>
        <w:left w:val="none" w:sz="0" w:space="0" w:color="auto"/>
        <w:bottom w:val="none" w:sz="0" w:space="0" w:color="auto"/>
        <w:right w:val="none" w:sz="0" w:space="0" w:color="auto"/>
      </w:divBdr>
      <w:divsChild>
        <w:div w:id="469707993">
          <w:marLeft w:val="0"/>
          <w:marRight w:val="0"/>
          <w:marTop w:val="0"/>
          <w:marBottom w:val="0"/>
          <w:divBdr>
            <w:top w:val="none" w:sz="0" w:space="0" w:color="auto"/>
            <w:left w:val="none" w:sz="0" w:space="0" w:color="auto"/>
            <w:bottom w:val="none" w:sz="0" w:space="0" w:color="auto"/>
            <w:right w:val="none" w:sz="0" w:space="0" w:color="auto"/>
          </w:divBdr>
          <w:divsChild>
            <w:div w:id="1991329741">
              <w:marLeft w:val="0"/>
              <w:marRight w:val="0"/>
              <w:marTop w:val="0"/>
              <w:marBottom w:val="0"/>
              <w:divBdr>
                <w:top w:val="none" w:sz="0" w:space="0" w:color="auto"/>
                <w:left w:val="none" w:sz="0" w:space="0" w:color="auto"/>
                <w:bottom w:val="none" w:sz="0" w:space="0" w:color="auto"/>
                <w:right w:val="none" w:sz="0" w:space="0" w:color="auto"/>
              </w:divBdr>
              <w:divsChild>
                <w:div w:id="878858933">
                  <w:marLeft w:val="0"/>
                  <w:marRight w:val="0"/>
                  <w:marTop w:val="0"/>
                  <w:marBottom w:val="0"/>
                  <w:divBdr>
                    <w:top w:val="none" w:sz="0" w:space="0" w:color="auto"/>
                    <w:left w:val="none" w:sz="0" w:space="0" w:color="auto"/>
                    <w:bottom w:val="none" w:sz="0" w:space="0" w:color="auto"/>
                    <w:right w:val="none" w:sz="0" w:space="0" w:color="auto"/>
                  </w:divBdr>
                </w:div>
                <w:div w:id="47776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32956">
      <w:bodyDiv w:val="1"/>
      <w:marLeft w:val="0"/>
      <w:marRight w:val="0"/>
      <w:marTop w:val="0"/>
      <w:marBottom w:val="0"/>
      <w:divBdr>
        <w:top w:val="none" w:sz="0" w:space="0" w:color="auto"/>
        <w:left w:val="none" w:sz="0" w:space="0" w:color="auto"/>
        <w:bottom w:val="none" w:sz="0" w:space="0" w:color="auto"/>
        <w:right w:val="none" w:sz="0" w:space="0" w:color="auto"/>
      </w:divBdr>
    </w:div>
    <w:div w:id="1220094132">
      <w:bodyDiv w:val="1"/>
      <w:marLeft w:val="0"/>
      <w:marRight w:val="0"/>
      <w:marTop w:val="0"/>
      <w:marBottom w:val="0"/>
      <w:divBdr>
        <w:top w:val="none" w:sz="0" w:space="0" w:color="auto"/>
        <w:left w:val="none" w:sz="0" w:space="0" w:color="auto"/>
        <w:bottom w:val="none" w:sz="0" w:space="0" w:color="auto"/>
        <w:right w:val="none" w:sz="0" w:space="0" w:color="auto"/>
      </w:divBdr>
    </w:div>
    <w:div w:id="1227883058">
      <w:bodyDiv w:val="1"/>
      <w:marLeft w:val="0"/>
      <w:marRight w:val="0"/>
      <w:marTop w:val="0"/>
      <w:marBottom w:val="0"/>
      <w:divBdr>
        <w:top w:val="none" w:sz="0" w:space="0" w:color="auto"/>
        <w:left w:val="none" w:sz="0" w:space="0" w:color="auto"/>
        <w:bottom w:val="none" w:sz="0" w:space="0" w:color="auto"/>
        <w:right w:val="none" w:sz="0" w:space="0" w:color="auto"/>
      </w:divBdr>
      <w:divsChild>
        <w:div w:id="2128308640">
          <w:marLeft w:val="0"/>
          <w:marRight w:val="0"/>
          <w:marTop w:val="0"/>
          <w:marBottom w:val="0"/>
          <w:divBdr>
            <w:top w:val="none" w:sz="0" w:space="0" w:color="auto"/>
            <w:left w:val="none" w:sz="0" w:space="0" w:color="auto"/>
            <w:bottom w:val="none" w:sz="0" w:space="0" w:color="auto"/>
            <w:right w:val="none" w:sz="0" w:space="0" w:color="auto"/>
          </w:divBdr>
          <w:divsChild>
            <w:div w:id="658970662">
              <w:marLeft w:val="0"/>
              <w:marRight w:val="0"/>
              <w:marTop w:val="0"/>
              <w:marBottom w:val="0"/>
              <w:divBdr>
                <w:top w:val="none" w:sz="0" w:space="0" w:color="auto"/>
                <w:left w:val="none" w:sz="0" w:space="0" w:color="auto"/>
                <w:bottom w:val="none" w:sz="0" w:space="0" w:color="auto"/>
                <w:right w:val="none" w:sz="0" w:space="0" w:color="auto"/>
              </w:divBdr>
              <w:divsChild>
                <w:div w:id="153172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838350">
      <w:bodyDiv w:val="1"/>
      <w:marLeft w:val="0"/>
      <w:marRight w:val="0"/>
      <w:marTop w:val="0"/>
      <w:marBottom w:val="0"/>
      <w:divBdr>
        <w:top w:val="none" w:sz="0" w:space="0" w:color="auto"/>
        <w:left w:val="none" w:sz="0" w:space="0" w:color="auto"/>
        <w:bottom w:val="none" w:sz="0" w:space="0" w:color="auto"/>
        <w:right w:val="none" w:sz="0" w:space="0" w:color="auto"/>
      </w:divBdr>
      <w:divsChild>
        <w:div w:id="1370110748">
          <w:marLeft w:val="0"/>
          <w:marRight w:val="0"/>
          <w:marTop w:val="0"/>
          <w:marBottom w:val="0"/>
          <w:divBdr>
            <w:top w:val="none" w:sz="0" w:space="0" w:color="auto"/>
            <w:left w:val="none" w:sz="0" w:space="0" w:color="auto"/>
            <w:bottom w:val="none" w:sz="0" w:space="0" w:color="auto"/>
            <w:right w:val="none" w:sz="0" w:space="0" w:color="auto"/>
          </w:divBdr>
          <w:divsChild>
            <w:div w:id="943194212">
              <w:marLeft w:val="0"/>
              <w:marRight w:val="0"/>
              <w:marTop w:val="0"/>
              <w:marBottom w:val="0"/>
              <w:divBdr>
                <w:top w:val="none" w:sz="0" w:space="0" w:color="auto"/>
                <w:left w:val="none" w:sz="0" w:space="0" w:color="auto"/>
                <w:bottom w:val="none" w:sz="0" w:space="0" w:color="auto"/>
                <w:right w:val="none" w:sz="0" w:space="0" w:color="auto"/>
              </w:divBdr>
              <w:divsChild>
                <w:div w:id="846020283">
                  <w:marLeft w:val="0"/>
                  <w:marRight w:val="0"/>
                  <w:marTop w:val="0"/>
                  <w:marBottom w:val="0"/>
                  <w:divBdr>
                    <w:top w:val="none" w:sz="0" w:space="0" w:color="auto"/>
                    <w:left w:val="none" w:sz="0" w:space="0" w:color="auto"/>
                    <w:bottom w:val="none" w:sz="0" w:space="0" w:color="auto"/>
                    <w:right w:val="none" w:sz="0" w:space="0" w:color="auto"/>
                  </w:divBdr>
                </w:div>
              </w:divsChild>
            </w:div>
            <w:div w:id="2141217791">
              <w:marLeft w:val="0"/>
              <w:marRight w:val="0"/>
              <w:marTop w:val="0"/>
              <w:marBottom w:val="0"/>
              <w:divBdr>
                <w:top w:val="none" w:sz="0" w:space="0" w:color="auto"/>
                <w:left w:val="none" w:sz="0" w:space="0" w:color="auto"/>
                <w:bottom w:val="none" w:sz="0" w:space="0" w:color="auto"/>
                <w:right w:val="none" w:sz="0" w:space="0" w:color="auto"/>
              </w:divBdr>
              <w:divsChild>
                <w:div w:id="10403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85863">
          <w:marLeft w:val="0"/>
          <w:marRight w:val="0"/>
          <w:marTop w:val="0"/>
          <w:marBottom w:val="0"/>
          <w:divBdr>
            <w:top w:val="none" w:sz="0" w:space="0" w:color="auto"/>
            <w:left w:val="none" w:sz="0" w:space="0" w:color="auto"/>
            <w:bottom w:val="none" w:sz="0" w:space="0" w:color="auto"/>
            <w:right w:val="none" w:sz="0" w:space="0" w:color="auto"/>
          </w:divBdr>
          <w:divsChild>
            <w:div w:id="1856578111">
              <w:marLeft w:val="0"/>
              <w:marRight w:val="0"/>
              <w:marTop w:val="0"/>
              <w:marBottom w:val="0"/>
              <w:divBdr>
                <w:top w:val="none" w:sz="0" w:space="0" w:color="auto"/>
                <w:left w:val="none" w:sz="0" w:space="0" w:color="auto"/>
                <w:bottom w:val="none" w:sz="0" w:space="0" w:color="auto"/>
                <w:right w:val="none" w:sz="0" w:space="0" w:color="auto"/>
              </w:divBdr>
              <w:divsChild>
                <w:div w:id="6148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86688">
      <w:bodyDiv w:val="1"/>
      <w:marLeft w:val="0"/>
      <w:marRight w:val="0"/>
      <w:marTop w:val="0"/>
      <w:marBottom w:val="0"/>
      <w:divBdr>
        <w:top w:val="none" w:sz="0" w:space="0" w:color="auto"/>
        <w:left w:val="none" w:sz="0" w:space="0" w:color="auto"/>
        <w:bottom w:val="none" w:sz="0" w:space="0" w:color="auto"/>
        <w:right w:val="none" w:sz="0" w:space="0" w:color="auto"/>
      </w:divBdr>
    </w:div>
    <w:div w:id="1758597832">
      <w:bodyDiv w:val="1"/>
      <w:marLeft w:val="0"/>
      <w:marRight w:val="0"/>
      <w:marTop w:val="0"/>
      <w:marBottom w:val="0"/>
      <w:divBdr>
        <w:top w:val="none" w:sz="0" w:space="0" w:color="auto"/>
        <w:left w:val="none" w:sz="0" w:space="0" w:color="auto"/>
        <w:bottom w:val="none" w:sz="0" w:space="0" w:color="auto"/>
        <w:right w:val="none" w:sz="0" w:space="0" w:color="auto"/>
      </w:divBdr>
    </w:div>
    <w:div w:id="2013599476">
      <w:bodyDiv w:val="1"/>
      <w:marLeft w:val="0"/>
      <w:marRight w:val="0"/>
      <w:marTop w:val="0"/>
      <w:marBottom w:val="0"/>
      <w:divBdr>
        <w:top w:val="none" w:sz="0" w:space="0" w:color="auto"/>
        <w:left w:val="none" w:sz="0" w:space="0" w:color="auto"/>
        <w:bottom w:val="none" w:sz="0" w:space="0" w:color="auto"/>
        <w:right w:val="none" w:sz="0" w:space="0" w:color="auto"/>
      </w:divBdr>
    </w:div>
    <w:div w:id="2068646173">
      <w:bodyDiv w:val="1"/>
      <w:marLeft w:val="0"/>
      <w:marRight w:val="0"/>
      <w:marTop w:val="0"/>
      <w:marBottom w:val="0"/>
      <w:divBdr>
        <w:top w:val="none" w:sz="0" w:space="0" w:color="auto"/>
        <w:left w:val="none" w:sz="0" w:space="0" w:color="auto"/>
        <w:bottom w:val="none" w:sz="0" w:space="0" w:color="auto"/>
        <w:right w:val="none" w:sz="0" w:space="0" w:color="auto"/>
      </w:divBdr>
      <w:divsChild>
        <w:div w:id="870144460">
          <w:marLeft w:val="0"/>
          <w:marRight w:val="0"/>
          <w:marTop w:val="0"/>
          <w:marBottom w:val="0"/>
          <w:divBdr>
            <w:top w:val="none" w:sz="0" w:space="0" w:color="auto"/>
            <w:left w:val="none" w:sz="0" w:space="0" w:color="auto"/>
            <w:bottom w:val="none" w:sz="0" w:space="0" w:color="auto"/>
            <w:right w:val="none" w:sz="0" w:space="0" w:color="auto"/>
          </w:divBdr>
          <w:divsChild>
            <w:div w:id="714887025">
              <w:marLeft w:val="0"/>
              <w:marRight w:val="0"/>
              <w:marTop w:val="0"/>
              <w:marBottom w:val="0"/>
              <w:divBdr>
                <w:top w:val="none" w:sz="0" w:space="0" w:color="auto"/>
                <w:left w:val="none" w:sz="0" w:space="0" w:color="auto"/>
                <w:bottom w:val="none" w:sz="0" w:space="0" w:color="auto"/>
                <w:right w:val="none" w:sz="0" w:space="0" w:color="auto"/>
              </w:divBdr>
              <w:divsChild>
                <w:div w:id="19034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2894">
      <w:bodyDiv w:val="1"/>
      <w:marLeft w:val="0"/>
      <w:marRight w:val="0"/>
      <w:marTop w:val="0"/>
      <w:marBottom w:val="0"/>
      <w:divBdr>
        <w:top w:val="none" w:sz="0" w:space="0" w:color="auto"/>
        <w:left w:val="none" w:sz="0" w:space="0" w:color="auto"/>
        <w:bottom w:val="none" w:sz="0" w:space="0" w:color="auto"/>
        <w:right w:val="none" w:sz="0" w:space="0" w:color="auto"/>
      </w:divBdr>
      <w:divsChild>
        <w:div w:id="1558399261">
          <w:marLeft w:val="0"/>
          <w:marRight w:val="0"/>
          <w:marTop w:val="0"/>
          <w:marBottom w:val="0"/>
          <w:divBdr>
            <w:top w:val="none" w:sz="0" w:space="0" w:color="auto"/>
            <w:left w:val="none" w:sz="0" w:space="0" w:color="auto"/>
            <w:bottom w:val="none" w:sz="0" w:space="0" w:color="auto"/>
            <w:right w:val="none" w:sz="0" w:space="0" w:color="auto"/>
          </w:divBdr>
          <w:divsChild>
            <w:div w:id="2086024084">
              <w:marLeft w:val="0"/>
              <w:marRight w:val="0"/>
              <w:marTop w:val="0"/>
              <w:marBottom w:val="0"/>
              <w:divBdr>
                <w:top w:val="none" w:sz="0" w:space="0" w:color="auto"/>
                <w:left w:val="none" w:sz="0" w:space="0" w:color="auto"/>
                <w:bottom w:val="none" w:sz="0" w:space="0" w:color="auto"/>
                <w:right w:val="none" w:sz="0" w:space="0" w:color="auto"/>
              </w:divBdr>
              <w:divsChild>
                <w:div w:id="207527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cross@wtamu.edu" TargetMode="External"/><Relationship Id="rId18" Type="http://schemas.openxmlformats.org/officeDocument/2006/relationships/hyperlink" Target="mailto:vparker@wtamu.edu" TargetMode="External"/><Relationship Id="rId26" Type="http://schemas.openxmlformats.org/officeDocument/2006/relationships/hyperlink" Target="http://www.asha.org/academic/accreditation/" TargetMode="External"/><Relationship Id="rId39" Type="http://schemas.openxmlformats.org/officeDocument/2006/relationships/theme" Target="theme/theme1.xml"/><Relationship Id="rId21" Type="http://schemas.openxmlformats.org/officeDocument/2006/relationships/hyperlink" Target="https://www.wtamu.edu/students/advising.html" TargetMode="External"/><Relationship Id="rId34" Type="http://schemas.openxmlformats.org/officeDocument/2006/relationships/hyperlink" Target="https://www.wtamu.edu/student-support/counseling-services/student-on-campus-resources.html" TargetMode="External"/><Relationship Id="rId7" Type="http://schemas.openxmlformats.org/officeDocument/2006/relationships/endnotes" Target="endnotes.xml"/><Relationship Id="rId12" Type="http://schemas.openxmlformats.org/officeDocument/2006/relationships/hyperlink" Target="mailto:dmarcear@wtamu.edu" TargetMode="External"/><Relationship Id="rId17" Type="http://schemas.openxmlformats.org/officeDocument/2006/relationships/hyperlink" Target="mailto:tfredman@wtamu.edu" TargetMode="External"/><Relationship Id="rId25" Type="http://schemas.openxmlformats.org/officeDocument/2006/relationships/hyperlink" Target="http://www.asha.org/uploadedFiles/ET2010-00309.pdf" TargetMode="External"/><Relationship Id="rId33" Type="http://schemas.openxmlformats.org/officeDocument/2006/relationships/hyperlink" Target="https://www.wtamu.edu/student-support/counseling-services/counseling-stu-personal-counseling.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clements@wtamu.edu" TargetMode="External"/><Relationship Id="rId20" Type="http://schemas.openxmlformats.org/officeDocument/2006/relationships/hyperlink" Target="mailto:wtclinic@wtamu.edu" TargetMode="External"/><Relationship Id="rId29" Type="http://schemas.openxmlformats.org/officeDocument/2006/relationships/hyperlink" Target="https://www.wtamu.edu/student-support/financial-aid/contact-u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collom@wtamu.edu" TargetMode="External"/><Relationship Id="rId24" Type="http://schemas.openxmlformats.org/officeDocument/2006/relationships/hyperlink" Target="http://www.wtamu.edu/webres/File/Thesis%20Guide%20January%202017.pdf" TargetMode="External"/><Relationship Id="rId32" Type="http://schemas.openxmlformats.org/officeDocument/2006/relationships/hyperlink" Target="https://www.wtamu.edu/business-finance/business-office/tuition-fees-deadlines/index.htm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lbrown@wtamu.edu" TargetMode="External"/><Relationship Id="rId23" Type="http://schemas.openxmlformats.org/officeDocument/2006/relationships/hyperlink" Target="https://www.wtamu.edu/academics/graduation/graduation-application.html" TargetMode="External"/><Relationship Id="rId28" Type="http://schemas.openxmlformats.org/officeDocument/2006/relationships/hyperlink" Target="https://www.wtamu.edu/business-finance/business-office/index.html" TargetMode="External"/><Relationship Id="rId36" Type="http://schemas.openxmlformats.org/officeDocument/2006/relationships/hyperlink" Target="https://www.tdlr.texas.gov/slpa/" TargetMode="External"/><Relationship Id="rId10" Type="http://schemas.openxmlformats.org/officeDocument/2006/relationships/hyperlink" Target="http://www.asha.org" TargetMode="External"/><Relationship Id="rId19" Type="http://schemas.openxmlformats.org/officeDocument/2006/relationships/hyperlink" Target="mailto:pspencer@wtamu.edu" TargetMode="External"/><Relationship Id="rId31" Type="http://schemas.openxmlformats.org/officeDocument/2006/relationships/hyperlink" Target="https://apps.wtamu.edu/calculator/" TargetMode="External"/><Relationship Id="rId4" Type="http://schemas.openxmlformats.org/officeDocument/2006/relationships/settings" Target="settings.xml"/><Relationship Id="rId9" Type="http://schemas.openxmlformats.org/officeDocument/2006/relationships/hyperlink" Target="http://www.wtamu.edu/cd" TargetMode="External"/><Relationship Id="rId14" Type="http://schemas.openxmlformats.org/officeDocument/2006/relationships/hyperlink" Target="mailto:mpicon@wtamu.edu" TargetMode="External"/><Relationship Id="rId22" Type="http://schemas.openxmlformats.org/officeDocument/2006/relationships/hyperlink" Target="https://www.wtamu.edu/student-support/student-accessibility/index.html" TargetMode="External"/><Relationship Id="rId27" Type="http://schemas.openxmlformats.org/officeDocument/2006/relationships/hyperlink" Target="https://www.wtamu.edu/academics/graduate-school/index.html" TargetMode="External"/><Relationship Id="rId30" Type="http://schemas.openxmlformats.org/officeDocument/2006/relationships/hyperlink" Target="https://www.wtamu.edu/student-support/scholarships/scholarships-contact.html" TargetMode="External"/><Relationship Id="rId35" Type="http://schemas.openxmlformats.org/officeDocument/2006/relationships/hyperlink" Target="https://www.asha.org/students/" TargetMode="External"/><Relationship Id="rId8" Type="http://schemas.openxmlformats.org/officeDocument/2006/relationships/hyperlink" Target="http://www.wtamu.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B61E4-1F37-44B8-8977-CF0143278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4890</Words>
  <Characters>27874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WTAMU</Company>
  <LinksUpToDate>false</LinksUpToDate>
  <CharactersWithSpaces>32699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Cross</dc:creator>
  <cp:lastModifiedBy>Spencer, Phillip B.</cp:lastModifiedBy>
  <cp:revision>2</cp:revision>
  <dcterms:created xsi:type="dcterms:W3CDTF">2026-08-19T21:37:00Z</dcterms:created>
  <dcterms:modified xsi:type="dcterms:W3CDTF">2026-08-19T21:37:00Z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a80e953-9b6b-468f-8427-2c8321bc8283_Enabled">
    <vt:lpwstr>true</vt:lpwstr>
  </property>
  <property fmtid="{D5CDD505-2E9C-101B-9397-08002B2CF9AE}" pid="3" name="MSIP_Label_ca80e953-9b6b-468f-8427-2c8321bc8283_SetDate">
    <vt:lpwstr>2024-08-21T15:56:22Z</vt:lpwstr>
  </property>
  <property fmtid="{D5CDD505-2E9C-101B-9397-08002B2CF9AE}" pid="4" name="MSIP_Label_ca80e953-9b6b-468f-8427-2c8321bc8283_Method">
    <vt:lpwstr>Standard</vt:lpwstr>
  </property>
  <property fmtid="{D5CDD505-2E9C-101B-9397-08002B2CF9AE}" pid="5" name="MSIP_Label_ca80e953-9b6b-468f-8427-2c8321bc8283_Name">
    <vt:lpwstr>University-Internal</vt:lpwstr>
  </property>
  <property fmtid="{D5CDD505-2E9C-101B-9397-08002B2CF9AE}" pid="6" name="MSIP_Label_ca80e953-9b6b-468f-8427-2c8321bc8283_SiteId">
    <vt:lpwstr>eed99d2e-3551-4ec5-9e90-10a7ff3e13a2</vt:lpwstr>
  </property>
  <property fmtid="{D5CDD505-2E9C-101B-9397-08002B2CF9AE}" pid="7" name="MSIP_Label_ca80e953-9b6b-468f-8427-2c8321bc8283_ActionId">
    <vt:lpwstr>7c54b723-20b0-4b22-aec2-20cedcff70c5</vt:lpwstr>
  </property>
  <property fmtid="{D5CDD505-2E9C-101B-9397-08002B2CF9AE}" pid="8" name="MSIP_Label_ca80e953-9b6b-468f-8427-2c8321bc8283_ContentBits">
    <vt:lpwstr>0</vt:lpwstr>
  </property>
</Properties>
</file>